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56E" w:rsidRDefault="0026656E">
      <w:pPr>
        <w:spacing w:line="360" w:lineRule="auto"/>
        <w:rPr>
          <w:rFonts w:ascii="Times New Roman" w:hAnsi="Times New Roman" w:cs="Times New Roman"/>
          <w:b/>
          <w:color w:val="000000"/>
          <w:sz w:val="28"/>
          <w:szCs w:val="28"/>
        </w:rPr>
      </w:pPr>
    </w:p>
    <w:p w:rsidR="0026656E" w:rsidRDefault="00A15F79">
      <w:pPr>
        <w:spacing w:line="360" w:lineRule="auto"/>
        <w:rPr>
          <w:rFonts w:ascii="Garamond" w:hAnsi="Garamond" w:cs="Times New Roman"/>
          <w:b/>
          <w:sz w:val="28"/>
          <w:szCs w:val="28"/>
        </w:rPr>
      </w:pPr>
      <w:r>
        <w:rPr>
          <w:rFonts w:ascii="Garamond" w:hAnsi="Garamond" w:cs="Times New Roman"/>
          <w:b/>
          <w:color w:val="000000"/>
          <w:sz w:val="28"/>
          <w:szCs w:val="28"/>
        </w:rPr>
        <w:t>TISKOVÁ ZPRÁVA</w:t>
      </w:r>
    </w:p>
    <w:p w:rsidR="0026656E" w:rsidRDefault="0026656E">
      <w:pPr>
        <w:spacing w:line="360" w:lineRule="auto"/>
        <w:rPr>
          <w:rFonts w:ascii="Garamond" w:hAnsi="Garamond" w:cs="Times New Roman"/>
          <w:color w:val="000000"/>
          <w:sz w:val="28"/>
          <w:szCs w:val="28"/>
        </w:rPr>
      </w:pPr>
    </w:p>
    <w:p w:rsidR="0026656E" w:rsidRDefault="0026656E">
      <w:pPr>
        <w:rPr>
          <w:rFonts w:ascii="Garamond" w:hAnsi="Garamond" w:cs="Times New Roman"/>
          <w:color w:val="000000"/>
          <w:sz w:val="28"/>
          <w:szCs w:val="28"/>
        </w:rPr>
      </w:pPr>
    </w:p>
    <w:p w:rsidR="0026656E" w:rsidRDefault="00A15F79">
      <w:pPr>
        <w:rPr>
          <w:rFonts w:ascii="Garamond" w:hAnsi="Garamond" w:cs="Times New Roman"/>
          <w:b/>
          <w:bCs/>
          <w:sz w:val="28"/>
          <w:szCs w:val="28"/>
        </w:rPr>
      </w:pPr>
      <w:r>
        <w:rPr>
          <w:rFonts w:ascii="Garamond" w:hAnsi="Garamond" w:cs="Times New Roman"/>
          <w:b/>
          <w:color w:val="000000"/>
          <w:sz w:val="28"/>
          <w:szCs w:val="28"/>
        </w:rPr>
        <w:t>JOSEF ACHRER – NE SPÍ V LESE</w:t>
      </w:r>
    </w:p>
    <w:p w:rsidR="0026656E" w:rsidRDefault="00A15F79">
      <w:pPr>
        <w:rPr>
          <w:rFonts w:ascii="Garamond" w:hAnsi="Garamond" w:cs="Times New Roman"/>
          <w:sz w:val="28"/>
          <w:szCs w:val="28"/>
        </w:rPr>
      </w:pPr>
      <w:r>
        <w:rPr>
          <w:rFonts w:ascii="Garamond" w:hAnsi="Garamond" w:cs="Times New Roman"/>
          <w:color w:val="000000"/>
          <w:sz w:val="28"/>
          <w:szCs w:val="28"/>
        </w:rPr>
        <w:t>12. 9. – 12. 10. 2019</w:t>
      </w:r>
    </w:p>
    <w:p w:rsidR="0026656E" w:rsidRDefault="00A15F79">
      <w:pPr>
        <w:rPr>
          <w:rFonts w:ascii="Garamond" w:hAnsi="Garamond" w:cs="Times New Roman"/>
          <w:sz w:val="28"/>
          <w:szCs w:val="28"/>
        </w:rPr>
      </w:pPr>
      <w:r>
        <w:rPr>
          <w:rFonts w:ascii="Garamond" w:hAnsi="Garamond" w:cs="Times New Roman"/>
          <w:color w:val="000000"/>
          <w:sz w:val="28"/>
          <w:szCs w:val="28"/>
        </w:rPr>
        <w:t>Galerie Zdeněk Sklenář</w:t>
      </w:r>
    </w:p>
    <w:p w:rsidR="0026656E" w:rsidRDefault="00A15F79">
      <w:pPr>
        <w:rPr>
          <w:rFonts w:ascii="Garamond" w:hAnsi="Garamond" w:cs="Times New Roman"/>
          <w:sz w:val="28"/>
          <w:szCs w:val="28"/>
        </w:rPr>
      </w:pPr>
      <w:proofErr w:type="spellStart"/>
      <w:r>
        <w:rPr>
          <w:rFonts w:ascii="Garamond" w:hAnsi="Garamond" w:cs="Times New Roman"/>
          <w:color w:val="000000"/>
          <w:sz w:val="28"/>
          <w:szCs w:val="28"/>
        </w:rPr>
        <w:t>Schönkirchovský</w:t>
      </w:r>
      <w:proofErr w:type="spellEnd"/>
      <w:r>
        <w:rPr>
          <w:rFonts w:ascii="Garamond" w:hAnsi="Garamond" w:cs="Times New Roman"/>
          <w:color w:val="000000"/>
          <w:sz w:val="28"/>
          <w:szCs w:val="28"/>
        </w:rPr>
        <w:t xml:space="preserve"> palác</w:t>
      </w:r>
    </w:p>
    <w:p w:rsidR="0026656E" w:rsidRDefault="00A15F79">
      <w:pPr>
        <w:rPr>
          <w:rFonts w:ascii="Garamond" w:hAnsi="Garamond" w:cs="Times New Roman"/>
          <w:sz w:val="28"/>
          <w:szCs w:val="28"/>
        </w:rPr>
      </w:pPr>
      <w:r>
        <w:rPr>
          <w:rFonts w:ascii="Garamond" w:hAnsi="Garamond" w:cs="Times New Roman"/>
          <w:color w:val="000000"/>
          <w:sz w:val="28"/>
          <w:szCs w:val="28"/>
        </w:rPr>
        <w:t>Mikulandská 7, Praha 1 – Nové Město</w:t>
      </w:r>
    </w:p>
    <w:p w:rsidR="0026656E" w:rsidRDefault="00A15F79">
      <w:pPr>
        <w:rPr>
          <w:rFonts w:ascii="Garamond" w:hAnsi="Garamond" w:cs="Times New Roman"/>
          <w:sz w:val="28"/>
          <w:szCs w:val="28"/>
        </w:rPr>
      </w:pPr>
      <w:r>
        <w:rPr>
          <w:rFonts w:ascii="Garamond" w:hAnsi="Garamond" w:cs="Times New Roman"/>
          <w:color w:val="000000"/>
          <w:sz w:val="28"/>
          <w:szCs w:val="28"/>
        </w:rPr>
        <w:t>úterý–sobota 13</w:t>
      </w:r>
      <w:r>
        <w:rPr>
          <w:rFonts w:ascii="Garamond" w:hAnsi="Garamond" w:cs="Times New Roman"/>
          <w:color w:val="000000"/>
          <w:spacing w:val="8"/>
          <w:sz w:val="28"/>
          <w:szCs w:val="28"/>
        </w:rPr>
        <w:t>–</w:t>
      </w:r>
      <w:r>
        <w:rPr>
          <w:rFonts w:ascii="Garamond" w:hAnsi="Garamond" w:cs="Times New Roman"/>
          <w:color w:val="000000"/>
          <w:sz w:val="28"/>
          <w:szCs w:val="28"/>
        </w:rPr>
        <w:t>18 hodin</w:t>
      </w:r>
    </w:p>
    <w:p w:rsidR="0026656E" w:rsidRDefault="003646D8">
      <w:pPr>
        <w:rPr>
          <w:rFonts w:hint="eastAsia"/>
        </w:rPr>
      </w:pPr>
      <w:hyperlink r:id="rId6">
        <w:r w:rsidR="00A15F79">
          <w:rPr>
            <w:rStyle w:val="Internetovodkaz"/>
            <w:rFonts w:ascii="Garamond" w:hAnsi="Garamond" w:cs="Times New Roman"/>
            <w:color w:val="000000"/>
            <w:sz w:val="28"/>
            <w:szCs w:val="28"/>
          </w:rPr>
          <w:t>www.zdeneksklenar.cz</w:t>
        </w:r>
      </w:hyperlink>
      <w:r w:rsidR="00A15F79">
        <w:rPr>
          <w:rFonts w:ascii="Garamond" w:hAnsi="Garamond" w:cs="Times New Roman"/>
          <w:color w:val="000000"/>
          <w:sz w:val="28"/>
          <w:szCs w:val="28"/>
        </w:rPr>
        <w:t xml:space="preserve"> </w:t>
      </w:r>
    </w:p>
    <w:p w:rsidR="0026656E" w:rsidRDefault="0026656E">
      <w:pPr>
        <w:rPr>
          <w:rFonts w:ascii="Garamond" w:hAnsi="Garamond" w:cs="Times New Roman"/>
          <w:color w:val="000000"/>
          <w:sz w:val="28"/>
          <w:szCs w:val="28"/>
        </w:rPr>
      </w:pPr>
    </w:p>
    <w:p w:rsidR="0026656E" w:rsidRDefault="0026656E">
      <w:pPr>
        <w:rPr>
          <w:rFonts w:ascii="Garamond" w:hAnsi="Garamond" w:cs="Times New Roman"/>
          <w:color w:val="000000"/>
          <w:sz w:val="28"/>
          <w:szCs w:val="28"/>
        </w:rPr>
      </w:pPr>
    </w:p>
    <w:p w:rsidR="0026656E" w:rsidRDefault="0026656E">
      <w:pPr>
        <w:rPr>
          <w:rFonts w:ascii="Garamond" w:hAnsi="Garamond" w:cs="Times New Roman"/>
          <w:color w:val="000000"/>
          <w:sz w:val="28"/>
          <w:szCs w:val="28"/>
        </w:rPr>
      </w:pPr>
    </w:p>
    <w:p w:rsidR="0026656E" w:rsidRDefault="00A15F79">
      <w:pPr>
        <w:jc w:val="both"/>
        <w:rPr>
          <w:rFonts w:hint="eastAsia"/>
        </w:rPr>
      </w:pPr>
      <w:r>
        <w:rPr>
          <w:rFonts w:ascii="Garamond" w:hAnsi="Garamond" w:cs="Times New Roman"/>
          <w:b/>
          <w:bCs/>
          <w:color w:val="000000"/>
          <w:sz w:val="28"/>
          <w:szCs w:val="28"/>
        </w:rPr>
        <w:t xml:space="preserve">Galerie Zdeněk Sklenář představuje samostatnou výstavu Josefa </w:t>
      </w:r>
      <w:proofErr w:type="spellStart"/>
      <w:r>
        <w:rPr>
          <w:rFonts w:ascii="Garamond" w:hAnsi="Garamond" w:cs="Times New Roman"/>
          <w:b/>
          <w:bCs/>
          <w:color w:val="000000"/>
          <w:sz w:val="28"/>
          <w:szCs w:val="28"/>
        </w:rPr>
        <w:t>Achrera</w:t>
      </w:r>
      <w:proofErr w:type="spellEnd"/>
      <w:r>
        <w:rPr>
          <w:rFonts w:ascii="Garamond" w:hAnsi="Garamond" w:cs="Times New Roman"/>
          <w:b/>
          <w:bCs/>
          <w:color w:val="000000"/>
          <w:sz w:val="28"/>
          <w:szCs w:val="28"/>
        </w:rPr>
        <w:t xml:space="preserve"> </w:t>
      </w:r>
      <w:r>
        <w:rPr>
          <w:rFonts w:ascii="Garamond" w:hAnsi="Garamond" w:cs="Times New Roman"/>
          <w:b/>
          <w:bCs/>
          <w:i/>
          <w:iCs/>
          <w:color w:val="000000"/>
          <w:sz w:val="28"/>
          <w:szCs w:val="28"/>
        </w:rPr>
        <w:t>NE spí v lese</w:t>
      </w:r>
      <w:r>
        <w:rPr>
          <w:rFonts w:ascii="Garamond" w:hAnsi="Garamond" w:cs="Times New Roman"/>
          <w:b/>
          <w:bCs/>
          <w:color w:val="000000"/>
          <w:sz w:val="28"/>
          <w:szCs w:val="28"/>
        </w:rPr>
        <w:t xml:space="preserve">. </w:t>
      </w:r>
      <w:proofErr w:type="spellStart"/>
      <w:r>
        <w:rPr>
          <w:rFonts w:ascii="Garamond" w:hAnsi="Garamond" w:cs="Times New Roman"/>
          <w:b/>
          <w:bCs/>
          <w:color w:val="000000"/>
          <w:sz w:val="28"/>
          <w:szCs w:val="28"/>
        </w:rPr>
        <w:t>Achrer</w:t>
      </w:r>
      <w:proofErr w:type="spellEnd"/>
      <w:r>
        <w:rPr>
          <w:rFonts w:ascii="Garamond" w:hAnsi="Garamond" w:cs="Times New Roman"/>
          <w:b/>
          <w:bCs/>
          <w:color w:val="000000"/>
          <w:sz w:val="28"/>
          <w:szCs w:val="28"/>
        </w:rPr>
        <w:t xml:space="preserve">, známý především soustředěným zkoumáním vztahu informací a dat v současné informační společnosti, zde představuje zcela novou polohu své malířské tvorby. Pro výstavu v </w:t>
      </w:r>
      <w:proofErr w:type="spellStart"/>
      <w:r>
        <w:rPr>
          <w:rFonts w:ascii="Garamond" w:hAnsi="Garamond" w:cs="Times New Roman"/>
          <w:b/>
          <w:bCs/>
          <w:color w:val="000000"/>
          <w:sz w:val="28"/>
          <w:szCs w:val="28"/>
        </w:rPr>
        <w:t>Schönkirchovském</w:t>
      </w:r>
      <w:proofErr w:type="spellEnd"/>
      <w:r>
        <w:rPr>
          <w:rFonts w:ascii="Garamond" w:hAnsi="Garamond" w:cs="Times New Roman"/>
          <w:b/>
          <w:bCs/>
          <w:color w:val="000000"/>
          <w:sz w:val="28"/>
          <w:szCs w:val="28"/>
        </w:rPr>
        <w:t xml:space="preserve"> paláci vytvořil cyklus obrazů s tématem hledání úkrytu v tropickém lese ve snaze nalézt ztracený klid a </w:t>
      </w:r>
      <w:r>
        <w:rPr>
          <w:rFonts w:ascii="Garamond" w:hAnsi="Garamond" w:cs="Times New Roman"/>
          <w:b/>
          <w:bCs/>
          <w:color w:val="000000"/>
          <w:sz w:val="28"/>
          <w:szCs w:val="28"/>
        </w:rPr>
        <w:br/>
        <w:t xml:space="preserve">v konečném důsledku i sebe sama. </w:t>
      </w:r>
      <w:proofErr w:type="spellStart"/>
      <w:r>
        <w:rPr>
          <w:rFonts w:ascii="Garamond" w:hAnsi="Garamond" w:cs="Times New Roman"/>
          <w:b/>
          <w:bCs/>
          <w:color w:val="000000"/>
          <w:sz w:val="28"/>
          <w:szCs w:val="28"/>
        </w:rPr>
        <w:t>Achrer</w:t>
      </w:r>
      <w:proofErr w:type="spellEnd"/>
      <w:r>
        <w:rPr>
          <w:rFonts w:ascii="Garamond" w:hAnsi="Garamond" w:cs="Times New Roman"/>
          <w:b/>
          <w:bCs/>
          <w:color w:val="000000"/>
          <w:sz w:val="28"/>
          <w:szCs w:val="28"/>
        </w:rPr>
        <w:t xml:space="preserve"> překvapuje výraznou barevností pláten a upřímným zaujetím klasickými malířskými technikami. Poprvé je zde také představen cyklus velkoformátových fotogramů, které jsou v autorově tvorbě novinkou a pro milovníky jeho díla překvapením. </w:t>
      </w:r>
      <w:r w:rsidRPr="00CE1CD8">
        <w:rPr>
          <w:rFonts w:ascii="Garamond" w:hAnsi="Garamond" w:cs="Times New Roman"/>
          <w:b/>
          <w:bCs/>
          <w:color w:val="000000"/>
          <w:sz w:val="28"/>
          <w:szCs w:val="28"/>
        </w:rPr>
        <w:t xml:space="preserve">Tato fotografická technika známá především z děl umělců, jakými byli Man </w:t>
      </w:r>
      <w:proofErr w:type="spellStart"/>
      <w:r w:rsidRPr="00CE1CD8">
        <w:rPr>
          <w:rFonts w:ascii="Garamond" w:hAnsi="Garamond" w:cs="Times New Roman"/>
          <w:b/>
          <w:bCs/>
          <w:color w:val="000000"/>
          <w:sz w:val="28"/>
          <w:szCs w:val="28"/>
        </w:rPr>
        <w:t>Ray</w:t>
      </w:r>
      <w:proofErr w:type="spellEnd"/>
      <w:r w:rsidRPr="00CE1CD8">
        <w:rPr>
          <w:rFonts w:ascii="Garamond" w:hAnsi="Garamond" w:cs="Times New Roman"/>
          <w:b/>
          <w:bCs/>
          <w:color w:val="000000"/>
          <w:sz w:val="28"/>
          <w:szCs w:val="28"/>
        </w:rPr>
        <w:t xml:space="preserve"> či László </w:t>
      </w:r>
      <w:proofErr w:type="spellStart"/>
      <w:r w:rsidRPr="00CE1CD8">
        <w:rPr>
          <w:rFonts w:ascii="Garamond" w:hAnsi="Garamond" w:cs="Times New Roman"/>
          <w:b/>
          <w:bCs/>
          <w:color w:val="000000"/>
          <w:sz w:val="28"/>
          <w:szCs w:val="28"/>
        </w:rPr>
        <w:t>Moholy</w:t>
      </w:r>
      <w:proofErr w:type="spellEnd"/>
      <w:r w:rsidRPr="00CE1CD8">
        <w:rPr>
          <w:rFonts w:ascii="Garamond" w:hAnsi="Garamond" w:cs="Times New Roman"/>
          <w:b/>
          <w:bCs/>
          <w:color w:val="000000"/>
          <w:sz w:val="28"/>
          <w:szCs w:val="28"/>
        </w:rPr>
        <w:t xml:space="preserve">-Nagy, je nově užita v malířském ohledu. Sám </w:t>
      </w:r>
      <w:proofErr w:type="spellStart"/>
      <w:r w:rsidRPr="00CE1CD8">
        <w:rPr>
          <w:rFonts w:ascii="Garamond" w:hAnsi="Garamond" w:cs="Times New Roman"/>
          <w:b/>
          <w:bCs/>
          <w:color w:val="000000"/>
          <w:sz w:val="28"/>
          <w:szCs w:val="28"/>
        </w:rPr>
        <w:t>Achrer</w:t>
      </w:r>
      <w:proofErr w:type="spellEnd"/>
      <w:r w:rsidRPr="00CE1CD8">
        <w:rPr>
          <w:rFonts w:ascii="Garamond" w:hAnsi="Garamond" w:cs="Times New Roman"/>
          <w:b/>
          <w:bCs/>
          <w:color w:val="000000"/>
          <w:sz w:val="28"/>
          <w:szCs w:val="28"/>
        </w:rPr>
        <w:t xml:space="preserve"> v této souvislosti říká, že jde o skutečné naplnění termínu fotografie ve smyslu kresby světlem.</w:t>
      </w:r>
      <w:r>
        <w:rPr>
          <w:rFonts w:ascii="Garamond" w:hAnsi="Garamond" w:cs="Times New Roman"/>
          <w:b/>
          <w:bCs/>
          <w:color w:val="000000"/>
          <w:sz w:val="28"/>
          <w:szCs w:val="28"/>
        </w:rPr>
        <w:t xml:space="preserve">  </w:t>
      </w:r>
    </w:p>
    <w:p w:rsidR="0026656E" w:rsidRDefault="0026656E">
      <w:pPr>
        <w:rPr>
          <w:rFonts w:ascii="Garamond" w:hAnsi="Garamond" w:cs="Times New Roman"/>
          <w:color w:val="000000"/>
          <w:sz w:val="28"/>
          <w:szCs w:val="28"/>
        </w:rPr>
      </w:pPr>
    </w:p>
    <w:p w:rsidR="0026656E" w:rsidRDefault="00A15F79" w:rsidP="006825EB">
      <w:pPr>
        <w:jc w:val="both"/>
        <w:rPr>
          <w:rFonts w:hint="eastAsia"/>
        </w:rPr>
      </w:pPr>
      <w:r>
        <w:rPr>
          <w:rFonts w:ascii="Garamond" w:hAnsi="Garamond" w:cs="Times New Roman"/>
          <w:color w:val="000000"/>
          <w:sz w:val="28"/>
          <w:szCs w:val="28"/>
        </w:rPr>
        <w:t xml:space="preserve">Inspirací pro tvorbu toho cyklu bylo náhodné zhlédnutí dokumentu o Charliem Chaplinovi, který v roce 1932 coby již známá hollywoodská celebrita unikl do tropické krajiny Indonésie hledat vnitřní klid. Uprostřed tehdy nepříliš známého ráje na ostrově Bali Chaplin pořizoval černobílé snímky krajiny a lidí, natáčel němé filmy a velmi sugestivním způsobem zachycoval své prožitky odloučení od západní civilizace. </w:t>
      </w:r>
      <w:r>
        <w:rPr>
          <w:rFonts w:ascii="Garamond" w:hAnsi="Garamond" w:cs="Times New Roman"/>
          <w:color w:val="000000"/>
          <w:sz w:val="28"/>
          <w:szCs w:val="28"/>
        </w:rPr>
        <w:br/>
        <w:t xml:space="preserve">V kontextu této snahy o vnitřní odosobnění </w:t>
      </w:r>
      <w:proofErr w:type="spellStart"/>
      <w:r>
        <w:rPr>
          <w:rFonts w:ascii="Garamond" w:hAnsi="Garamond" w:cs="Times New Roman"/>
          <w:color w:val="000000"/>
          <w:sz w:val="28"/>
          <w:szCs w:val="28"/>
        </w:rPr>
        <w:t>Achrer</w:t>
      </w:r>
      <w:proofErr w:type="spellEnd"/>
      <w:r>
        <w:rPr>
          <w:rFonts w:ascii="Garamond" w:hAnsi="Garamond" w:cs="Times New Roman"/>
          <w:color w:val="000000"/>
          <w:sz w:val="28"/>
          <w:szCs w:val="28"/>
        </w:rPr>
        <w:t xml:space="preserve"> zmiňuje také osud Paula </w:t>
      </w:r>
      <w:proofErr w:type="spellStart"/>
      <w:r>
        <w:rPr>
          <w:rFonts w:ascii="Garamond" w:hAnsi="Garamond" w:cs="Times New Roman"/>
          <w:color w:val="000000"/>
          <w:sz w:val="28"/>
          <w:szCs w:val="28"/>
        </w:rPr>
        <w:t>Gauguina</w:t>
      </w:r>
      <w:proofErr w:type="spellEnd"/>
      <w:r>
        <w:rPr>
          <w:rFonts w:ascii="Garamond" w:hAnsi="Garamond" w:cs="Times New Roman"/>
          <w:color w:val="000000"/>
          <w:sz w:val="28"/>
          <w:szCs w:val="28"/>
        </w:rPr>
        <w:t xml:space="preserve"> a jeho únik na Tahiti a příběh nepříliš známé rakouské sochařky Susanne </w:t>
      </w:r>
      <w:proofErr w:type="spellStart"/>
      <w:r>
        <w:rPr>
          <w:rFonts w:ascii="Garamond" w:hAnsi="Garamond" w:cs="Times New Roman"/>
          <w:color w:val="000000"/>
          <w:sz w:val="28"/>
          <w:szCs w:val="28"/>
        </w:rPr>
        <w:t>Wenger</w:t>
      </w:r>
      <w:proofErr w:type="spellEnd"/>
      <w:r>
        <w:rPr>
          <w:rFonts w:ascii="Garamond" w:hAnsi="Garamond" w:cs="Times New Roman"/>
          <w:color w:val="000000"/>
          <w:sz w:val="28"/>
          <w:szCs w:val="28"/>
        </w:rPr>
        <w:t xml:space="preserve">, která v roce 1951 odjela do Nigérie, aby žila uprostřed pralesa a tvořila organické betonové sochy, připomínající pralesní chrámy. </w:t>
      </w:r>
    </w:p>
    <w:p w:rsidR="0026656E" w:rsidRDefault="00A15F79">
      <w:pPr>
        <w:jc w:val="both"/>
        <w:rPr>
          <w:rFonts w:ascii="Garamond" w:hAnsi="Garamond" w:cs="Times New Roman"/>
          <w:sz w:val="28"/>
          <w:szCs w:val="28"/>
        </w:rPr>
      </w:pPr>
      <w:r>
        <w:rPr>
          <w:rFonts w:ascii="Garamond" w:hAnsi="Garamond" w:cs="Times New Roman"/>
          <w:color w:val="000000"/>
          <w:sz w:val="28"/>
          <w:szCs w:val="28"/>
        </w:rPr>
        <w:t xml:space="preserve">    </w:t>
      </w:r>
    </w:p>
    <w:p w:rsidR="006825EB" w:rsidRDefault="00A15F79">
      <w:pPr>
        <w:jc w:val="both"/>
        <w:rPr>
          <w:rFonts w:ascii="Garamond" w:hAnsi="Garamond" w:cs="Times New Roman"/>
          <w:color w:val="000000"/>
          <w:sz w:val="28"/>
          <w:szCs w:val="28"/>
        </w:rPr>
      </w:pPr>
      <w:proofErr w:type="spellStart"/>
      <w:r>
        <w:rPr>
          <w:rFonts w:ascii="Garamond" w:hAnsi="Garamond" w:cs="Times New Roman"/>
          <w:color w:val="000000"/>
          <w:sz w:val="28"/>
          <w:szCs w:val="28"/>
        </w:rPr>
        <w:t>Achrerovy</w:t>
      </w:r>
      <w:proofErr w:type="spellEnd"/>
      <w:r>
        <w:rPr>
          <w:rFonts w:ascii="Garamond" w:hAnsi="Garamond" w:cs="Times New Roman"/>
          <w:color w:val="000000"/>
          <w:sz w:val="28"/>
          <w:szCs w:val="28"/>
        </w:rPr>
        <w:t xml:space="preserve"> obrazy jsou inspirované neznámými ukrytými místy, v nichž stojí jedinec, který se zřekne civilizace. „Toto vnitřní NE má mnoho forem. Jsou jimi cesta nočním lesem, život poustevníka či osamělost tvůrce. Zajímají mě osudy lidí, kteří jsou okolnostmi a svou citlivostí donuceni k velkým NE svého života v touze dojít dál, tam, kam člověk unášený proudem nedojde,“ říká k myšlence výstavy Josef </w:t>
      </w:r>
      <w:proofErr w:type="spellStart"/>
      <w:r>
        <w:rPr>
          <w:rFonts w:ascii="Garamond" w:hAnsi="Garamond" w:cs="Times New Roman"/>
          <w:color w:val="000000"/>
          <w:sz w:val="28"/>
          <w:szCs w:val="28"/>
        </w:rPr>
        <w:t>Achrer</w:t>
      </w:r>
      <w:proofErr w:type="spellEnd"/>
      <w:r>
        <w:rPr>
          <w:rFonts w:ascii="Garamond" w:hAnsi="Garamond" w:cs="Times New Roman"/>
          <w:color w:val="000000"/>
          <w:sz w:val="28"/>
          <w:szCs w:val="28"/>
        </w:rPr>
        <w:t>.</w:t>
      </w:r>
    </w:p>
    <w:p w:rsidR="0026656E" w:rsidRDefault="00A15F79">
      <w:pPr>
        <w:jc w:val="both"/>
        <w:rPr>
          <w:rFonts w:ascii="Garamond" w:hAnsi="Garamond" w:cs="Times New Roman"/>
          <w:sz w:val="28"/>
          <w:szCs w:val="28"/>
        </w:rPr>
      </w:pPr>
      <w:r>
        <w:rPr>
          <w:rFonts w:ascii="Garamond" w:hAnsi="Garamond" w:cs="Times New Roman"/>
          <w:color w:val="000000"/>
          <w:sz w:val="28"/>
          <w:szCs w:val="28"/>
        </w:rPr>
        <w:lastRenderedPageBreak/>
        <w:t xml:space="preserve">V tomto smyslu dodává, že on sám často uniká z města do přírody a ticha ateliéru. </w:t>
      </w:r>
      <w:r>
        <w:rPr>
          <w:rFonts w:ascii="Garamond" w:hAnsi="Garamond" w:cs="Times New Roman"/>
          <w:color w:val="000000"/>
          <w:sz w:val="28"/>
          <w:szCs w:val="28"/>
        </w:rPr>
        <w:br/>
        <w:t xml:space="preserve">Ne náhodou se na obrazech objevuje symbol stanu – je připomenutím útěku jedince, který se ukrývá v lese, v místě, kde je nezvaným hostem. S tvaroslovím stanu současně do obrazů vstupuje prvek geometrie, na niž jsme u </w:t>
      </w:r>
      <w:proofErr w:type="spellStart"/>
      <w:r>
        <w:rPr>
          <w:rFonts w:ascii="Garamond" w:hAnsi="Garamond" w:cs="Times New Roman"/>
          <w:color w:val="000000"/>
          <w:sz w:val="28"/>
          <w:szCs w:val="28"/>
        </w:rPr>
        <w:t>Achrerových</w:t>
      </w:r>
      <w:proofErr w:type="spellEnd"/>
      <w:r>
        <w:rPr>
          <w:rFonts w:ascii="Garamond" w:hAnsi="Garamond" w:cs="Times New Roman"/>
          <w:color w:val="000000"/>
          <w:sz w:val="28"/>
          <w:szCs w:val="28"/>
        </w:rPr>
        <w:t xml:space="preserve"> děl zvyklí v souvislosti s jeho předchozím přísně geometrickým cyklem </w:t>
      </w:r>
      <w:r>
        <w:rPr>
          <w:rFonts w:ascii="Garamond" w:hAnsi="Garamond" w:cs="Times New Roman"/>
          <w:i/>
          <w:iCs/>
          <w:color w:val="000000"/>
          <w:sz w:val="28"/>
          <w:szCs w:val="28"/>
        </w:rPr>
        <w:t>No Data</w:t>
      </w:r>
      <w:r>
        <w:rPr>
          <w:rFonts w:ascii="Garamond" w:hAnsi="Garamond" w:cs="Times New Roman"/>
          <w:color w:val="000000"/>
          <w:sz w:val="28"/>
          <w:szCs w:val="28"/>
        </w:rPr>
        <w:t xml:space="preserve">.    </w:t>
      </w:r>
    </w:p>
    <w:p w:rsidR="0026656E" w:rsidRDefault="00A15F79">
      <w:pPr>
        <w:rPr>
          <w:rFonts w:ascii="Garamond" w:hAnsi="Garamond" w:cs="Times New Roman"/>
          <w:sz w:val="28"/>
          <w:szCs w:val="28"/>
        </w:rPr>
      </w:pPr>
      <w:r>
        <w:rPr>
          <w:rFonts w:ascii="Garamond" w:hAnsi="Garamond" w:cs="Times New Roman"/>
          <w:color w:val="000000"/>
          <w:sz w:val="28"/>
          <w:szCs w:val="28"/>
        </w:rPr>
        <w:t xml:space="preserve"> </w:t>
      </w:r>
    </w:p>
    <w:p w:rsidR="0026656E" w:rsidRDefault="00A15F79">
      <w:pPr>
        <w:spacing w:line="276" w:lineRule="auto"/>
        <w:jc w:val="both"/>
        <w:rPr>
          <w:rFonts w:ascii="Garamond" w:hAnsi="Garamond" w:cs="Times New Roman"/>
          <w:sz w:val="28"/>
          <w:szCs w:val="28"/>
        </w:rPr>
      </w:pPr>
      <w:r>
        <w:rPr>
          <w:rFonts w:ascii="Garamond" w:hAnsi="Garamond" w:cs="Times New Roman"/>
          <w:color w:val="000000"/>
          <w:sz w:val="28"/>
          <w:szCs w:val="28"/>
        </w:rPr>
        <w:t xml:space="preserve">V cyklu fotogramů </w:t>
      </w:r>
      <w:proofErr w:type="spellStart"/>
      <w:r>
        <w:rPr>
          <w:rFonts w:ascii="Garamond" w:hAnsi="Garamond" w:cs="Times New Roman"/>
          <w:color w:val="000000"/>
          <w:sz w:val="28"/>
          <w:szCs w:val="28"/>
        </w:rPr>
        <w:t>Achrer</w:t>
      </w:r>
      <w:proofErr w:type="spellEnd"/>
      <w:r>
        <w:rPr>
          <w:rFonts w:ascii="Garamond" w:hAnsi="Garamond" w:cs="Times New Roman"/>
          <w:color w:val="000000"/>
          <w:sz w:val="28"/>
          <w:szCs w:val="28"/>
        </w:rPr>
        <w:t xml:space="preserve"> pracuje s fotografií malířským způsobem. Na papír klade různé šablony, hraje si se světlem a stínem. </w:t>
      </w:r>
    </w:p>
    <w:p w:rsidR="0026656E" w:rsidRDefault="0026656E">
      <w:pPr>
        <w:pStyle w:val="Text"/>
        <w:spacing w:line="276" w:lineRule="auto"/>
        <w:rPr>
          <w:rFonts w:ascii="Garamond" w:hAnsi="Garamond" w:cs="Times New Roman"/>
          <w:sz w:val="28"/>
          <w:szCs w:val="28"/>
        </w:rPr>
      </w:pPr>
    </w:p>
    <w:p w:rsidR="0026656E" w:rsidRDefault="00A15F79">
      <w:pPr>
        <w:pStyle w:val="Text"/>
        <w:spacing w:line="276" w:lineRule="auto"/>
        <w:jc w:val="both"/>
        <w:rPr>
          <w:rFonts w:ascii="Garamond" w:hAnsi="Garamond" w:cs="Times New Roman"/>
          <w:sz w:val="28"/>
          <w:szCs w:val="28"/>
        </w:rPr>
      </w:pPr>
      <w:proofErr w:type="spellStart"/>
      <w:r>
        <w:rPr>
          <w:rFonts w:ascii="Garamond" w:hAnsi="Garamond" w:cs="Times New Roman"/>
          <w:sz w:val="28"/>
          <w:szCs w:val="28"/>
        </w:rPr>
        <w:t>Achrer</w:t>
      </w:r>
      <w:proofErr w:type="spellEnd"/>
      <w:r>
        <w:rPr>
          <w:rFonts w:ascii="Garamond" w:hAnsi="Garamond" w:cs="Times New Roman"/>
          <w:sz w:val="28"/>
          <w:szCs w:val="28"/>
        </w:rPr>
        <w:t xml:space="preserve"> míní, že fotogram se v historii umění objevoval mnohokrát. Považuje za důležité tuto techniku znovu objevovat a upozornit tak na významné manipulativní možnosti, které fotografie skýtá, ale přitom se vyvarovat fotografování světa reálného. Podle svých slov z tohoto přístupu cítí protiklad k podstatě fotografie, která je dnes maximálně kvalitním a super barevným obrazem zkrášlujícím naši představu o realitě. „Důvodem, proč jdu touto cestou od obrazu k fotografii provedené v co nejvíce analogové původní technologii, je to, že cítím potřebu se s fotografií vyrovnat malířským, abstraktním způsobem, a tím tak jít proti dokumentárním vlastnostem fotografie samotné. </w:t>
      </w:r>
    </w:p>
    <w:p w:rsidR="0026656E" w:rsidRDefault="0026656E">
      <w:pPr>
        <w:pStyle w:val="Text"/>
        <w:spacing w:line="276" w:lineRule="auto"/>
        <w:rPr>
          <w:rFonts w:ascii="Garamond" w:hAnsi="Garamond" w:cs="Times New Roman"/>
          <w:sz w:val="28"/>
          <w:szCs w:val="28"/>
        </w:rPr>
      </w:pPr>
    </w:p>
    <w:p w:rsidR="0026656E" w:rsidRDefault="00A15F79">
      <w:pPr>
        <w:pStyle w:val="Text"/>
        <w:spacing w:line="276" w:lineRule="auto"/>
        <w:rPr>
          <w:rFonts w:hint="eastAsia"/>
        </w:rPr>
      </w:pPr>
      <w:r>
        <w:rPr>
          <w:rFonts w:ascii="Garamond" w:hAnsi="Garamond" w:cs="Times New Roman"/>
          <w:sz w:val="28"/>
          <w:szCs w:val="28"/>
        </w:rPr>
        <w:t xml:space="preserve">„Josef </w:t>
      </w:r>
      <w:proofErr w:type="spellStart"/>
      <w:r>
        <w:rPr>
          <w:rFonts w:ascii="Garamond" w:hAnsi="Garamond" w:cs="Times New Roman"/>
          <w:sz w:val="28"/>
          <w:szCs w:val="28"/>
        </w:rPr>
        <w:t>Achrer</w:t>
      </w:r>
      <w:proofErr w:type="spellEnd"/>
      <w:r>
        <w:rPr>
          <w:rFonts w:ascii="Garamond" w:hAnsi="Garamond" w:cs="Times New Roman"/>
          <w:sz w:val="28"/>
          <w:szCs w:val="28"/>
        </w:rPr>
        <w:t xml:space="preserve"> je pro mne příkladem umělce, jehož mravní zodpovědnost je inspirativní. Po předešlých obrazech, v nichž vznikl termín </w:t>
      </w:r>
      <w:proofErr w:type="spellStart"/>
      <w:r>
        <w:rPr>
          <w:rFonts w:ascii="Garamond" w:hAnsi="Garamond" w:cs="Times New Roman"/>
          <w:i/>
          <w:sz w:val="28"/>
          <w:szCs w:val="28"/>
        </w:rPr>
        <w:t>infomanická</w:t>
      </w:r>
      <w:proofErr w:type="spellEnd"/>
      <w:r>
        <w:rPr>
          <w:rFonts w:ascii="Garamond" w:hAnsi="Garamond" w:cs="Times New Roman"/>
          <w:i/>
          <w:sz w:val="28"/>
          <w:szCs w:val="28"/>
        </w:rPr>
        <w:t xml:space="preserve"> společnost</w:t>
      </w:r>
      <w:r>
        <w:rPr>
          <w:rFonts w:ascii="Garamond" w:hAnsi="Garamond" w:cs="Times New Roman"/>
          <w:sz w:val="28"/>
          <w:szCs w:val="28"/>
        </w:rPr>
        <w:t xml:space="preserve">, se nyní představuje zcela novými, které vyvěrají z předešlých údobí a naznačují posun autora,“ říká o nejnovější tvorbě Josefa </w:t>
      </w:r>
      <w:proofErr w:type="spellStart"/>
      <w:r>
        <w:rPr>
          <w:rFonts w:ascii="Garamond" w:hAnsi="Garamond" w:cs="Times New Roman"/>
          <w:sz w:val="28"/>
          <w:szCs w:val="28"/>
        </w:rPr>
        <w:t>Achrera</w:t>
      </w:r>
      <w:proofErr w:type="spellEnd"/>
      <w:r>
        <w:rPr>
          <w:rFonts w:ascii="Garamond" w:hAnsi="Garamond" w:cs="Times New Roman"/>
          <w:sz w:val="28"/>
          <w:szCs w:val="28"/>
        </w:rPr>
        <w:t xml:space="preserve"> galerista Zdeněk Sklenář.     </w:t>
      </w:r>
    </w:p>
    <w:p w:rsidR="0026656E" w:rsidRDefault="0026656E">
      <w:pPr>
        <w:pStyle w:val="Text"/>
        <w:spacing w:line="276" w:lineRule="auto"/>
        <w:rPr>
          <w:rFonts w:ascii="Garamond" w:hAnsi="Garamond" w:cs="Times New Roman"/>
          <w:sz w:val="28"/>
          <w:szCs w:val="28"/>
        </w:rPr>
      </w:pPr>
    </w:p>
    <w:p w:rsidR="0026656E" w:rsidRDefault="0026656E">
      <w:pPr>
        <w:pStyle w:val="Text"/>
        <w:rPr>
          <w:rFonts w:ascii="Garamond" w:hAnsi="Garamond" w:cs="Times New Roman"/>
          <w:sz w:val="28"/>
          <w:szCs w:val="28"/>
        </w:rPr>
      </w:pPr>
    </w:p>
    <w:p w:rsidR="0026656E" w:rsidRDefault="0026656E">
      <w:pPr>
        <w:rPr>
          <w:rFonts w:ascii="Garamond" w:hAnsi="Garamond" w:cs="Times New Roman"/>
          <w:sz w:val="28"/>
          <w:szCs w:val="28"/>
        </w:rPr>
      </w:pPr>
    </w:p>
    <w:p w:rsidR="0026656E" w:rsidRDefault="0026656E">
      <w:pPr>
        <w:rPr>
          <w:rFonts w:ascii="Garamond" w:hAnsi="Garamond" w:cs="Times New Roman"/>
          <w:b/>
          <w:bCs/>
          <w:sz w:val="28"/>
          <w:szCs w:val="28"/>
        </w:rPr>
      </w:pPr>
    </w:p>
    <w:p w:rsidR="0026656E" w:rsidRDefault="00A15F79">
      <w:pPr>
        <w:spacing w:line="276" w:lineRule="auto"/>
        <w:rPr>
          <w:rFonts w:ascii="Garamond" w:hAnsi="Garamond" w:cs="Times New Roman"/>
          <w:b/>
          <w:bCs/>
          <w:sz w:val="28"/>
          <w:szCs w:val="28"/>
        </w:rPr>
      </w:pPr>
      <w:r>
        <w:rPr>
          <w:rFonts w:ascii="Garamond" w:hAnsi="Garamond" w:cs="Times New Roman"/>
          <w:b/>
          <w:bCs/>
          <w:sz w:val="28"/>
          <w:szCs w:val="28"/>
        </w:rPr>
        <w:t>HOMMAGE Á MIKULÁŠ MEDEK</w:t>
      </w:r>
    </w:p>
    <w:p w:rsidR="0026656E" w:rsidRDefault="00A15F79">
      <w:pPr>
        <w:spacing w:line="276" w:lineRule="auto"/>
        <w:rPr>
          <w:rFonts w:ascii="Garamond" w:hAnsi="Garamond" w:cs="Times New Roman"/>
          <w:sz w:val="28"/>
          <w:szCs w:val="28"/>
        </w:rPr>
      </w:pPr>
      <w:r>
        <w:rPr>
          <w:rFonts w:ascii="Garamond" w:hAnsi="Garamond" w:cs="Times New Roman"/>
          <w:sz w:val="28"/>
          <w:szCs w:val="28"/>
        </w:rPr>
        <w:t>12. 9. – 12. 10. 2019</w:t>
      </w:r>
    </w:p>
    <w:p w:rsidR="0026656E" w:rsidRDefault="00A15F79">
      <w:pPr>
        <w:spacing w:line="276" w:lineRule="auto"/>
        <w:rPr>
          <w:rFonts w:ascii="Garamond" w:hAnsi="Garamond" w:cs="Times New Roman"/>
          <w:sz w:val="28"/>
          <w:szCs w:val="28"/>
        </w:rPr>
      </w:pPr>
      <w:r>
        <w:rPr>
          <w:rFonts w:ascii="Garamond" w:hAnsi="Garamond" w:cs="Times New Roman"/>
          <w:sz w:val="28"/>
          <w:szCs w:val="28"/>
        </w:rPr>
        <w:t xml:space="preserve">Galerie Zdeněk Sklenář – Ptačí salon </w:t>
      </w:r>
    </w:p>
    <w:p w:rsidR="0026656E" w:rsidRDefault="00A15F79">
      <w:pPr>
        <w:rPr>
          <w:rFonts w:ascii="Garamond" w:hAnsi="Garamond" w:cs="Times New Roman"/>
          <w:sz w:val="28"/>
          <w:szCs w:val="28"/>
        </w:rPr>
      </w:pPr>
      <w:proofErr w:type="spellStart"/>
      <w:r>
        <w:rPr>
          <w:rFonts w:ascii="Garamond" w:hAnsi="Garamond" w:cs="Times New Roman"/>
          <w:sz w:val="28"/>
          <w:szCs w:val="28"/>
        </w:rPr>
        <w:t>Schönkirchovský</w:t>
      </w:r>
      <w:proofErr w:type="spellEnd"/>
      <w:r>
        <w:rPr>
          <w:rFonts w:ascii="Garamond" w:hAnsi="Garamond" w:cs="Times New Roman"/>
          <w:sz w:val="28"/>
          <w:szCs w:val="28"/>
        </w:rPr>
        <w:t xml:space="preserve"> palác</w:t>
      </w:r>
    </w:p>
    <w:p w:rsidR="0026656E" w:rsidRDefault="00A15F79">
      <w:pPr>
        <w:rPr>
          <w:rFonts w:ascii="Garamond" w:hAnsi="Garamond" w:cs="Times New Roman"/>
          <w:sz w:val="28"/>
          <w:szCs w:val="28"/>
        </w:rPr>
      </w:pPr>
      <w:r>
        <w:rPr>
          <w:rFonts w:ascii="Garamond" w:hAnsi="Garamond" w:cs="Times New Roman"/>
          <w:sz w:val="28"/>
          <w:szCs w:val="28"/>
        </w:rPr>
        <w:t>Mikulandská 7, Praha 1 – Nové Město</w:t>
      </w:r>
    </w:p>
    <w:p w:rsidR="0026656E" w:rsidRDefault="0026656E">
      <w:pPr>
        <w:spacing w:line="276" w:lineRule="auto"/>
        <w:rPr>
          <w:rFonts w:ascii="Garamond" w:hAnsi="Garamond" w:cs="Times New Roman"/>
          <w:sz w:val="28"/>
          <w:szCs w:val="28"/>
        </w:rPr>
      </w:pPr>
    </w:p>
    <w:p w:rsidR="0026656E" w:rsidRDefault="0026656E">
      <w:pPr>
        <w:spacing w:line="276" w:lineRule="auto"/>
        <w:rPr>
          <w:rFonts w:ascii="Garamond" w:hAnsi="Garamond" w:cs="Times New Roman"/>
          <w:b/>
          <w:bCs/>
          <w:sz w:val="28"/>
          <w:szCs w:val="28"/>
        </w:rPr>
      </w:pPr>
    </w:p>
    <w:p w:rsidR="0026656E" w:rsidRDefault="00A15F79">
      <w:pPr>
        <w:spacing w:line="276" w:lineRule="auto"/>
        <w:jc w:val="both"/>
        <w:rPr>
          <w:rFonts w:ascii="Garamond" w:hAnsi="Garamond" w:cs="Times New Roman"/>
          <w:sz w:val="28"/>
          <w:szCs w:val="28"/>
        </w:rPr>
      </w:pPr>
      <w:r>
        <w:rPr>
          <w:rFonts w:ascii="Garamond" w:hAnsi="Garamond" w:cs="Times New Roman"/>
          <w:b/>
          <w:bCs/>
          <w:sz w:val="28"/>
          <w:szCs w:val="28"/>
        </w:rPr>
        <w:t xml:space="preserve">Další výstavou, jíž Galerie Zdeněk Sklenář otevírá podzimní výstavní sezonu, je </w:t>
      </w:r>
      <w:proofErr w:type="spellStart"/>
      <w:r>
        <w:rPr>
          <w:rFonts w:ascii="Garamond" w:hAnsi="Garamond" w:cs="Times New Roman"/>
          <w:b/>
          <w:bCs/>
          <w:i/>
          <w:iCs/>
          <w:sz w:val="28"/>
          <w:szCs w:val="28"/>
        </w:rPr>
        <w:t>Hommage</w:t>
      </w:r>
      <w:proofErr w:type="spellEnd"/>
      <w:r>
        <w:rPr>
          <w:rFonts w:ascii="Garamond" w:hAnsi="Garamond" w:cs="Times New Roman"/>
          <w:b/>
          <w:bCs/>
          <w:i/>
          <w:iCs/>
          <w:sz w:val="28"/>
          <w:szCs w:val="28"/>
        </w:rPr>
        <w:t xml:space="preserve"> à Mikuláš Medek</w:t>
      </w:r>
      <w:r>
        <w:rPr>
          <w:rFonts w:ascii="Garamond" w:hAnsi="Garamond" w:cs="Times New Roman"/>
          <w:b/>
          <w:bCs/>
          <w:sz w:val="28"/>
          <w:szCs w:val="28"/>
        </w:rPr>
        <w:t xml:space="preserve">. Sedm obrazů, které jsou součástí národních dějin, pochází z rané tvorby Mikuláše Medka spjaté převážně s obdobím od 50. do 70. let. Nepochybným </w:t>
      </w:r>
      <w:proofErr w:type="spellStart"/>
      <w:r>
        <w:rPr>
          <w:rFonts w:ascii="Garamond" w:hAnsi="Garamond" w:cs="Times New Roman"/>
          <w:b/>
          <w:bCs/>
          <w:sz w:val="28"/>
          <w:szCs w:val="28"/>
        </w:rPr>
        <w:t>headlinem</w:t>
      </w:r>
      <w:proofErr w:type="spellEnd"/>
      <w:r>
        <w:rPr>
          <w:rFonts w:ascii="Garamond" w:hAnsi="Garamond" w:cs="Times New Roman"/>
          <w:b/>
          <w:bCs/>
          <w:sz w:val="28"/>
          <w:szCs w:val="28"/>
        </w:rPr>
        <w:t xml:space="preserve"> výstavy je legendární obraz </w:t>
      </w:r>
      <w:proofErr w:type="spellStart"/>
      <w:r>
        <w:rPr>
          <w:rFonts w:ascii="Garamond" w:hAnsi="Garamond" w:cs="Times New Roman"/>
          <w:b/>
          <w:bCs/>
          <w:i/>
          <w:iCs/>
          <w:sz w:val="28"/>
          <w:szCs w:val="28"/>
        </w:rPr>
        <w:t>Cranachovská</w:t>
      </w:r>
      <w:proofErr w:type="spellEnd"/>
      <w:r>
        <w:rPr>
          <w:rFonts w:ascii="Garamond" w:hAnsi="Garamond" w:cs="Times New Roman"/>
          <w:b/>
          <w:bCs/>
          <w:i/>
          <w:iCs/>
          <w:sz w:val="28"/>
          <w:szCs w:val="28"/>
        </w:rPr>
        <w:t xml:space="preserve"> </w:t>
      </w:r>
      <w:proofErr w:type="spellStart"/>
      <w:r>
        <w:rPr>
          <w:rFonts w:ascii="Garamond" w:hAnsi="Garamond" w:cs="Times New Roman"/>
          <w:b/>
          <w:bCs/>
          <w:i/>
          <w:iCs/>
          <w:sz w:val="28"/>
          <w:szCs w:val="28"/>
        </w:rPr>
        <w:t>nadlyrika</w:t>
      </w:r>
      <w:proofErr w:type="spellEnd"/>
      <w:r>
        <w:rPr>
          <w:rFonts w:ascii="Garamond" w:hAnsi="Garamond" w:cs="Times New Roman"/>
          <w:b/>
          <w:bCs/>
          <w:sz w:val="28"/>
          <w:szCs w:val="28"/>
        </w:rPr>
        <w:t xml:space="preserve"> </w:t>
      </w:r>
      <w:r>
        <w:rPr>
          <w:rFonts w:ascii="Garamond" w:hAnsi="Garamond" w:cs="Times New Roman"/>
          <w:b/>
          <w:bCs/>
          <w:i/>
          <w:iCs/>
          <w:sz w:val="28"/>
          <w:szCs w:val="28"/>
        </w:rPr>
        <w:t xml:space="preserve">s imperialistickou květinou. </w:t>
      </w:r>
      <w:r>
        <w:rPr>
          <w:rFonts w:ascii="Garamond" w:hAnsi="Garamond" w:cs="Times New Roman"/>
          <w:b/>
          <w:bCs/>
          <w:sz w:val="28"/>
          <w:szCs w:val="28"/>
        </w:rPr>
        <w:t xml:space="preserve">Obrazu předcházela fotografie jeho ženy Emily se stejným názvem, avšak bez květiny, pořízená v roce 1950. I k dalším prezentovaným </w:t>
      </w:r>
      <w:r>
        <w:rPr>
          <w:rFonts w:ascii="Garamond" w:hAnsi="Garamond" w:cs="Times New Roman"/>
          <w:b/>
          <w:bCs/>
          <w:sz w:val="28"/>
          <w:szCs w:val="28"/>
        </w:rPr>
        <w:lastRenderedPageBreak/>
        <w:t xml:space="preserve">obrazům se vážou velmi osobní a často až osudové příběhy ze života jednoho z nejvýznamnějších umělců – některé Medek schovával v gauči, jiné ve strachu ukryl před státní bezpečností do hromady uhlí, další rozřezal nožem. </w:t>
      </w:r>
    </w:p>
    <w:p w:rsidR="0026656E" w:rsidRDefault="0026656E">
      <w:pPr>
        <w:spacing w:line="276" w:lineRule="auto"/>
        <w:rPr>
          <w:rFonts w:ascii="Garamond" w:hAnsi="Garamond" w:cs="Times New Roman"/>
          <w:b/>
          <w:bCs/>
          <w:sz w:val="28"/>
          <w:szCs w:val="28"/>
        </w:rPr>
      </w:pPr>
    </w:p>
    <w:p w:rsidR="0026656E" w:rsidRDefault="00A15F79">
      <w:pPr>
        <w:spacing w:line="276" w:lineRule="auto"/>
        <w:jc w:val="both"/>
        <w:rPr>
          <w:rFonts w:hint="eastAsia"/>
        </w:rPr>
      </w:pPr>
      <w:r>
        <w:rPr>
          <w:rFonts w:ascii="Garamond" w:hAnsi="Garamond" w:cs="Times New Roman"/>
          <w:sz w:val="28"/>
          <w:szCs w:val="28"/>
        </w:rPr>
        <w:t xml:space="preserve">„Mé osobní vzpomínky k vystaveným obrazům jsou zprostředkované. Jedině zrod obrazu </w:t>
      </w:r>
      <w:r>
        <w:rPr>
          <w:rFonts w:ascii="Garamond" w:hAnsi="Garamond" w:cs="Times New Roman"/>
          <w:i/>
          <w:iCs/>
          <w:sz w:val="28"/>
          <w:szCs w:val="28"/>
        </w:rPr>
        <w:t>Anděl zlých ptáků</w:t>
      </w:r>
      <w:r>
        <w:rPr>
          <w:rFonts w:ascii="Garamond" w:hAnsi="Garamond" w:cs="Times New Roman"/>
          <w:sz w:val="28"/>
          <w:szCs w:val="28"/>
        </w:rPr>
        <w:t xml:space="preserve"> jsem jako dospělá již vnímala osobně. Spojily se zde dva časté motivy – ptáci a andělé. Tento anděl však má křídla pouze schematická, velká ptačí hlava uprostřed s pravoúhlými prvky </w:t>
      </w:r>
      <w:r w:rsidRPr="00CE1CD8">
        <w:rPr>
          <w:rFonts w:ascii="Garamond" w:hAnsi="Garamond" w:cs="Times New Roman"/>
          <w:sz w:val="28"/>
          <w:szCs w:val="28"/>
        </w:rPr>
        <w:t xml:space="preserve">se pak objevuje </w:t>
      </w:r>
      <w:r w:rsidR="00CE1CD8">
        <w:rPr>
          <w:rFonts w:ascii="Garamond" w:hAnsi="Garamond" w:cs="Times New Roman"/>
          <w:sz w:val="28"/>
          <w:szCs w:val="28"/>
        </w:rPr>
        <w:t>i v jiných dílech</w:t>
      </w:r>
      <w:r w:rsidRPr="00CE1CD8">
        <w:rPr>
          <w:rFonts w:ascii="Garamond" w:hAnsi="Garamond" w:cs="Times New Roman"/>
          <w:i/>
          <w:iCs/>
          <w:sz w:val="28"/>
          <w:szCs w:val="28"/>
        </w:rPr>
        <w:t>.</w:t>
      </w:r>
      <w:r w:rsidRPr="00CE1CD8">
        <w:rPr>
          <w:rFonts w:ascii="Garamond" w:hAnsi="Garamond" w:cs="Times New Roman"/>
          <w:sz w:val="28"/>
          <w:szCs w:val="28"/>
        </w:rPr>
        <w:t xml:space="preserve"> Anděl naopak má prázdnou hlavu tvaru kvádru. Vrací se zde rudé hrozivé ostny připomín</w:t>
      </w:r>
      <w:r>
        <w:rPr>
          <w:rFonts w:ascii="Garamond" w:hAnsi="Garamond" w:cs="Times New Roman"/>
          <w:sz w:val="28"/>
          <w:szCs w:val="28"/>
        </w:rPr>
        <w:t>ající střepy na zdi z obrazu</w:t>
      </w:r>
      <w:r>
        <w:rPr>
          <w:rFonts w:ascii="Garamond" w:hAnsi="Garamond" w:cs="Times New Roman"/>
          <w:i/>
          <w:iCs/>
          <w:sz w:val="28"/>
          <w:szCs w:val="28"/>
        </w:rPr>
        <w:t xml:space="preserve"> Křik</w:t>
      </w:r>
      <w:r>
        <w:rPr>
          <w:rFonts w:ascii="Garamond" w:hAnsi="Garamond" w:cs="Times New Roman"/>
          <w:sz w:val="28"/>
          <w:szCs w:val="28"/>
        </w:rPr>
        <w:t xml:space="preserve"> z 50. let,“ říká dr. Eva </w:t>
      </w:r>
      <w:proofErr w:type="spellStart"/>
      <w:r>
        <w:rPr>
          <w:rFonts w:ascii="Garamond" w:hAnsi="Garamond" w:cs="Times New Roman"/>
          <w:sz w:val="28"/>
          <w:szCs w:val="28"/>
        </w:rPr>
        <w:t>Kosáková</w:t>
      </w:r>
      <w:proofErr w:type="spellEnd"/>
      <w:r>
        <w:rPr>
          <w:rFonts w:ascii="Garamond" w:hAnsi="Garamond" w:cs="Times New Roman"/>
          <w:sz w:val="28"/>
          <w:szCs w:val="28"/>
        </w:rPr>
        <w:t>, dcera Mikuláše Medka.</w:t>
      </w:r>
    </w:p>
    <w:p w:rsidR="0026656E" w:rsidRDefault="0026656E">
      <w:pPr>
        <w:spacing w:line="276" w:lineRule="auto"/>
        <w:rPr>
          <w:rFonts w:ascii="Garamond" w:hAnsi="Garamond" w:cs="Times New Roman"/>
          <w:sz w:val="28"/>
          <w:szCs w:val="28"/>
        </w:rPr>
      </w:pPr>
    </w:p>
    <w:p w:rsidR="0026656E" w:rsidRDefault="00A15F79">
      <w:pPr>
        <w:jc w:val="both"/>
        <w:rPr>
          <w:rFonts w:ascii="Garamond" w:hAnsi="Garamond" w:cs="Times New Roman"/>
          <w:sz w:val="28"/>
          <w:szCs w:val="28"/>
        </w:rPr>
      </w:pPr>
      <w:r>
        <w:rPr>
          <w:rFonts w:ascii="Garamond" w:hAnsi="Garamond" w:cs="Times New Roman"/>
          <w:sz w:val="28"/>
          <w:szCs w:val="28"/>
        </w:rPr>
        <w:t xml:space="preserve">V Galerii Zdeněk Sklenář je prezentován obraz </w:t>
      </w:r>
      <w:r>
        <w:rPr>
          <w:rFonts w:ascii="Garamond" w:hAnsi="Garamond" w:cs="Times New Roman"/>
          <w:i/>
          <w:iCs/>
          <w:sz w:val="28"/>
          <w:szCs w:val="28"/>
        </w:rPr>
        <w:t xml:space="preserve">Vajíčko, </w:t>
      </w:r>
      <w:r>
        <w:rPr>
          <w:rFonts w:ascii="Garamond" w:hAnsi="Garamond" w:cs="Times New Roman"/>
          <w:sz w:val="28"/>
          <w:szCs w:val="28"/>
        </w:rPr>
        <w:t>který se</w:t>
      </w:r>
      <w:r>
        <w:rPr>
          <w:rFonts w:ascii="Garamond" w:hAnsi="Garamond" w:cs="Times New Roman"/>
          <w:i/>
          <w:iCs/>
          <w:sz w:val="28"/>
          <w:szCs w:val="28"/>
        </w:rPr>
        <w:t xml:space="preserve"> </w:t>
      </w:r>
      <w:r>
        <w:rPr>
          <w:rFonts w:ascii="Garamond" w:hAnsi="Garamond" w:cs="Times New Roman"/>
          <w:sz w:val="28"/>
          <w:szCs w:val="28"/>
        </w:rPr>
        <w:t xml:space="preserve">Mikuláš Medek pokusil koncem 50. let zničit. Jeho žena Emila jej však zachránila a ukryla, o deset let později dala plátno nalepit na pevnou podložku – řez nožem je stále vidět. Přesto dílo působí monumentálně. </w:t>
      </w:r>
    </w:p>
    <w:p w:rsidR="0026656E" w:rsidRDefault="0026656E">
      <w:pPr>
        <w:jc w:val="both"/>
        <w:rPr>
          <w:rFonts w:ascii="Garamond" w:hAnsi="Garamond" w:cs="Times New Roman"/>
          <w:sz w:val="28"/>
          <w:szCs w:val="28"/>
        </w:rPr>
      </w:pPr>
    </w:p>
    <w:p w:rsidR="0026656E" w:rsidRDefault="00A15F79">
      <w:pPr>
        <w:jc w:val="both"/>
        <w:rPr>
          <w:rFonts w:ascii="Garamond" w:hAnsi="Garamond" w:cs="Times New Roman"/>
          <w:sz w:val="28"/>
          <w:szCs w:val="28"/>
        </w:rPr>
      </w:pPr>
      <w:r>
        <w:rPr>
          <w:rFonts w:ascii="Garamond" w:hAnsi="Garamond" w:cs="Times New Roman"/>
          <w:sz w:val="28"/>
          <w:szCs w:val="28"/>
        </w:rPr>
        <w:t xml:space="preserve">Obraz </w:t>
      </w:r>
      <w:r>
        <w:rPr>
          <w:rFonts w:ascii="Garamond" w:hAnsi="Garamond" w:cs="Times New Roman"/>
          <w:i/>
          <w:iCs/>
          <w:sz w:val="28"/>
          <w:szCs w:val="28"/>
        </w:rPr>
        <w:t xml:space="preserve">Bez názvu (Kukuřice) </w:t>
      </w:r>
      <w:r>
        <w:rPr>
          <w:rFonts w:ascii="Garamond" w:hAnsi="Garamond" w:cs="Times New Roman"/>
          <w:sz w:val="28"/>
          <w:szCs w:val="28"/>
        </w:rPr>
        <w:t xml:space="preserve">byl schován po mnoho let v gauči u Medkových doma. Gauč podle slov dr. Evy </w:t>
      </w:r>
      <w:proofErr w:type="spellStart"/>
      <w:r>
        <w:rPr>
          <w:rFonts w:ascii="Garamond" w:hAnsi="Garamond" w:cs="Times New Roman"/>
          <w:sz w:val="28"/>
          <w:szCs w:val="28"/>
        </w:rPr>
        <w:t>Kosákové</w:t>
      </w:r>
      <w:proofErr w:type="spellEnd"/>
      <w:r>
        <w:rPr>
          <w:rFonts w:ascii="Garamond" w:hAnsi="Garamond" w:cs="Times New Roman"/>
          <w:sz w:val="28"/>
          <w:szCs w:val="28"/>
        </w:rPr>
        <w:t xml:space="preserve"> skrýval obrazy, které se už buď nevešly na stěny, nebo je již Medek zavrhl. „Největší radost pro sběratele bylo, když mu bylo dovoleno nahlédnout do gauče,“ říká. </w:t>
      </w:r>
    </w:p>
    <w:p w:rsidR="0026656E" w:rsidRDefault="0026656E">
      <w:pPr>
        <w:jc w:val="both"/>
        <w:rPr>
          <w:rFonts w:ascii="Garamond" w:hAnsi="Garamond" w:cs="Times New Roman"/>
          <w:sz w:val="28"/>
          <w:szCs w:val="28"/>
        </w:rPr>
      </w:pPr>
    </w:p>
    <w:p w:rsidR="0026656E" w:rsidRDefault="00A15F79">
      <w:pPr>
        <w:jc w:val="both"/>
        <w:rPr>
          <w:rFonts w:ascii="Garamond" w:hAnsi="Garamond" w:cs="Times New Roman"/>
          <w:sz w:val="28"/>
          <w:szCs w:val="28"/>
        </w:rPr>
      </w:pPr>
      <w:r>
        <w:rPr>
          <w:rFonts w:ascii="Garamond" w:hAnsi="Garamond" w:cs="Times New Roman"/>
          <w:i/>
          <w:iCs/>
          <w:sz w:val="28"/>
          <w:szCs w:val="28"/>
        </w:rPr>
        <w:t>Infantilní krajina</w:t>
      </w:r>
      <w:r>
        <w:rPr>
          <w:rFonts w:ascii="Garamond" w:hAnsi="Garamond" w:cs="Times New Roman"/>
          <w:sz w:val="28"/>
          <w:szCs w:val="28"/>
        </w:rPr>
        <w:t xml:space="preserve"> nebo </w:t>
      </w:r>
      <w:r>
        <w:rPr>
          <w:rFonts w:ascii="Garamond" w:hAnsi="Garamond" w:cs="Times New Roman"/>
          <w:i/>
          <w:iCs/>
          <w:sz w:val="28"/>
          <w:szCs w:val="28"/>
        </w:rPr>
        <w:t>Infantilní procházka</w:t>
      </w:r>
      <w:r>
        <w:rPr>
          <w:rFonts w:ascii="Garamond" w:hAnsi="Garamond" w:cs="Times New Roman"/>
          <w:sz w:val="28"/>
          <w:szCs w:val="28"/>
        </w:rPr>
        <w:t xml:space="preserve"> patřila vždy k oblíbeným obrazům Medkovy ženy Emily, která jej nikdy nedovolila prodat, což se jí u mnoha jiných, jí připsaných děl bohužel nepodařilo.</w:t>
      </w:r>
    </w:p>
    <w:p w:rsidR="0026656E" w:rsidRDefault="0026656E">
      <w:pPr>
        <w:rPr>
          <w:rFonts w:ascii="Garamond" w:hAnsi="Garamond" w:cs="Times New Roman"/>
          <w:sz w:val="28"/>
          <w:szCs w:val="28"/>
        </w:rPr>
      </w:pPr>
    </w:p>
    <w:p w:rsidR="0026656E" w:rsidRDefault="00A15F79">
      <w:pPr>
        <w:jc w:val="both"/>
        <w:rPr>
          <w:rFonts w:ascii="Garamond" w:hAnsi="Garamond" w:cs="Times New Roman"/>
          <w:sz w:val="28"/>
          <w:szCs w:val="28"/>
        </w:rPr>
      </w:pPr>
      <w:r>
        <w:rPr>
          <w:rFonts w:ascii="Garamond" w:hAnsi="Garamond" w:cs="Times New Roman"/>
          <w:sz w:val="28"/>
          <w:szCs w:val="28"/>
        </w:rPr>
        <w:t>Obraz</w:t>
      </w:r>
      <w:r>
        <w:rPr>
          <w:rFonts w:ascii="Garamond" w:hAnsi="Garamond" w:cs="Times New Roman"/>
          <w:i/>
          <w:iCs/>
          <w:sz w:val="28"/>
          <w:szCs w:val="28"/>
        </w:rPr>
        <w:t xml:space="preserve"> Králík</w:t>
      </w:r>
      <w:r>
        <w:rPr>
          <w:rFonts w:ascii="Garamond" w:hAnsi="Garamond" w:cs="Times New Roman"/>
          <w:sz w:val="28"/>
          <w:szCs w:val="28"/>
        </w:rPr>
        <w:t xml:space="preserve"> je jeden z mála malovaných Medkem podle modelu. Masitý králík byl dar od příbuzných. Mikuláš králíky nesnášel, neb to bylo jediné maso dostupné za války. Rodinná tradice praví, že se Medek rozhodl králíka malovat, aby ho nemusel jíst. </w:t>
      </w:r>
      <w:r>
        <w:rPr>
          <w:rFonts w:ascii="Garamond" w:hAnsi="Garamond" w:cs="Times New Roman"/>
          <w:sz w:val="28"/>
          <w:szCs w:val="28"/>
        </w:rPr>
        <w:br/>
        <w:t xml:space="preserve">„Po pár dnech začal králík k Mikulášově radosti zavánět a tak mu Emila udělala fotografii, podle které pak obraz dokončil,“ doplňuje Medkova dcera.  </w:t>
      </w:r>
    </w:p>
    <w:p w:rsidR="0026656E" w:rsidRDefault="00A15F79">
      <w:pPr>
        <w:jc w:val="both"/>
        <w:rPr>
          <w:rFonts w:ascii="Garamond" w:hAnsi="Garamond" w:cs="Times New Roman"/>
          <w:i/>
          <w:iCs/>
          <w:sz w:val="28"/>
          <w:szCs w:val="28"/>
        </w:rPr>
      </w:pPr>
      <w:r>
        <w:rPr>
          <w:rFonts w:ascii="Garamond" w:hAnsi="Garamond" w:cs="Times New Roman"/>
          <w:i/>
          <w:iCs/>
          <w:sz w:val="28"/>
          <w:szCs w:val="28"/>
        </w:rPr>
        <w:t xml:space="preserve"> </w:t>
      </w:r>
    </w:p>
    <w:p w:rsidR="0026656E" w:rsidRDefault="00A15F79">
      <w:pPr>
        <w:jc w:val="both"/>
        <w:rPr>
          <w:rFonts w:ascii="Garamond" w:hAnsi="Garamond" w:cs="Times New Roman"/>
          <w:sz w:val="28"/>
          <w:szCs w:val="28"/>
        </w:rPr>
      </w:pPr>
      <w:r>
        <w:rPr>
          <w:rFonts w:ascii="Garamond" w:hAnsi="Garamond" w:cs="Times New Roman"/>
          <w:sz w:val="28"/>
          <w:szCs w:val="28"/>
        </w:rPr>
        <w:t xml:space="preserve">Poslední dva obrazy a obraz </w:t>
      </w:r>
      <w:r>
        <w:rPr>
          <w:rFonts w:ascii="Garamond" w:hAnsi="Garamond" w:cs="Times New Roman"/>
          <w:i/>
          <w:iCs/>
          <w:sz w:val="28"/>
          <w:szCs w:val="28"/>
        </w:rPr>
        <w:t xml:space="preserve">Mlynářova vášeň </w:t>
      </w:r>
      <w:r>
        <w:rPr>
          <w:rFonts w:ascii="Garamond" w:hAnsi="Garamond" w:cs="Times New Roman"/>
          <w:sz w:val="28"/>
          <w:szCs w:val="28"/>
        </w:rPr>
        <w:t xml:space="preserve">byly léta zahrabány pod uhlím ve sklepě bytu na Nábřeží Legií. Když přišla v roce 1956 tehdejší státní bezpečnost zadržet Medkova bratra Ivana, Mikuláš usoudil, že by při následné domovní prohlídce mohly tyto obrazy rodině přitížit. A tak je ještě se všemi fotografiemi Emily schovali do sklepa a zasypali uhlím. Vyzvednuty byly až při stěhování, k restaurování došlo až v 80. letech </w:t>
      </w:r>
    </w:p>
    <w:p w:rsidR="0026656E" w:rsidRDefault="0026656E">
      <w:pPr>
        <w:rPr>
          <w:rFonts w:ascii="Garamond" w:hAnsi="Garamond" w:cs="Times New Roman"/>
          <w:sz w:val="28"/>
          <w:szCs w:val="28"/>
        </w:rPr>
      </w:pPr>
    </w:p>
    <w:p w:rsidR="0026656E" w:rsidRDefault="00A15F79">
      <w:pPr>
        <w:jc w:val="both"/>
        <w:rPr>
          <w:rFonts w:ascii="Garamond" w:hAnsi="Garamond" w:cs="Times New Roman"/>
          <w:sz w:val="28"/>
          <w:szCs w:val="28"/>
        </w:rPr>
      </w:pPr>
      <w:r>
        <w:rPr>
          <w:rFonts w:ascii="Garamond" w:hAnsi="Garamond" w:cs="Times New Roman"/>
          <w:sz w:val="28"/>
          <w:szCs w:val="28"/>
        </w:rPr>
        <w:t>„Medek je fenomén, který byl součástí skupiny umělců, již jiná klíčová skupina, vedená Zdeňkem Sýkorou, neadorovala. Dnes visí ve stálé expozici Národní galerie nedaleko sebe a jistě by oba žasli. Navíc šokující růst cen obrazů Mikuláše Medka je povzbuzením pro všechny ty, kteří věří v sílu českého umění,“ říká galerista Zdeněk Sklenář.</w:t>
      </w:r>
    </w:p>
    <w:p w:rsidR="0026656E" w:rsidRDefault="0026656E">
      <w:pPr>
        <w:rPr>
          <w:rFonts w:ascii="Garamond" w:hAnsi="Garamond" w:cs="Times New Roman"/>
          <w:sz w:val="28"/>
          <w:szCs w:val="28"/>
        </w:rPr>
      </w:pPr>
      <w:bookmarkStart w:id="0" w:name="_GoBack"/>
      <w:bookmarkEnd w:id="0"/>
    </w:p>
    <w:p w:rsidR="0026656E" w:rsidRDefault="00A15F79">
      <w:pPr>
        <w:rPr>
          <w:rFonts w:ascii="Garamond" w:hAnsi="Garamond" w:cs="Times New Roman"/>
          <w:sz w:val="28"/>
          <w:szCs w:val="28"/>
        </w:rPr>
      </w:pPr>
      <w:r>
        <w:rPr>
          <w:rFonts w:ascii="Garamond" w:hAnsi="Garamond" w:cs="Times New Roman"/>
          <w:b/>
          <w:bCs/>
          <w:sz w:val="28"/>
          <w:szCs w:val="28"/>
        </w:rPr>
        <w:t>JOSEF ČAPEK / OSMERO LINOLEÍ 100 LET</w:t>
      </w:r>
    </w:p>
    <w:p w:rsidR="0026656E" w:rsidRDefault="00A15F79">
      <w:pPr>
        <w:rPr>
          <w:rFonts w:ascii="Garamond" w:hAnsi="Garamond" w:cs="Times New Roman"/>
          <w:sz w:val="28"/>
          <w:szCs w:val="28"/>
        </w:rPr>
      </w:pPr>
      <w:r>
        <w:rPr>
          <w:rFonts w:ascii="Garamond" w:hAnsi="Garamond" w:cs="Times New Roman"/>
          <w:sz w:val="28"/>
          <w:szCs w:val="28"/>
        </w:rPr>
        <w:t xml:space="preserve">12. 9. –12. 10. 2019 </w:t>
      </w:r>
    </w:p>
    <w:p w:rsidR="0026656E" w:rsidRDefault="00A15F79">
      <w:pPr>
        <w:rPr>
          <w:rFonts w:ascii="Garamond" w:hAnsi="Garamond" w:cs="Times New Roman"/>
          <w:sz w:val="28"/>
          <w:szCs w:val="28"/>
        </w:rPr>
      </w:pPr>
      <w:r>
        <w:rPr>
          <w:rFonts w:ascii="Garamond" w:hAnsi="Garamond" w:cs="Times New Roman"/>
          <w:sz w:val="28"/>
          <w:szCs w:val="28"/>
        </w:rPr>
        <w:t>Galerie Zdeněk Sklenář – Knihovna</w:t>
      </w:r>
    </w:p>
    <w:p w:rsidR="0026656E" w:rsidRDefault="00A15F79">
      <w:pPr>
        <w:rPr>
          <w:rFonts w:ascii="Garamond" w:hAnsi="Garamond" w:cs="Times New Roman"/>
          <w:sz w:val="28"/>
          <w:szCs w:val="28"/>
        </w:rPr>
      </w:pPr>
      <w:proofErr w:type="spellStart"/>
      <w:r>
        <w:rPr>
          <w:rFonts w:ascii="Garamond" w:hAnsi="Garamond" w:cs="Times New Roman"/>
          <w:sz w:val="28"/>
          <w:szCs w:val="28"/>
        </w:rPr>
        <w:t>Shönkirchovský</w:t>
      </w:r>
      <w:proofErr w:type="spellEnd"/>
      <w:r>
        <w:rPr>
          <w:rFonts w:ascii="Garamond" w:hAnsi="Garamond" w:cs="Times New Roman"/>
          <w:sz w:val="28"/>
          <w:szCs w:val="28"/>
        </w:rPr>
        <w:t xml:space="preserve"> palác</w:t>
      </w:r>
    </w:p>
    <w:p w:rsidR="0026656E" w:rsidRDefault="00A15F79">
      <w:pPr>
        <w:rPr>
          <w:rFonts w:ascii="Garamond" w:hAnsi="Garamond" w:cs="Times New Roman"/>
          <w:sz w:val="28"/>
          <w:szCs w:val="28"/>
        </w:rPr>
      </w:pPr>
      <w:r>
        <w:rPr>
          <w:rFonts w:ascii="Garamond" w:hAnsi="Garamond" w:cs="Times New Roman"/>
          <w:sz w:val="28"/>
          <w:szCs w:val="28"/>
        </w:rPr>
        <w:t>Mikulandská 7, Praha 1 – Nové Město</w:t>
      </w:r>
    </w:p>
    <w:p w:rsidR="0026656E" w:rsidRDefault="0026656E">
      <w:pPr>
        <w:rPr>
          <w:rFonts w:ascii="Garamond" w:hAnsi="Garamond" w:cs="Times New Roman"/>
          <w:sz w:val="28"/>
          <w:szCs w:val="28"/>
        </w:rPr>
      </w:pPr>
    </w:p>
    <w:p w:rsidR="0026656E" w:rsidRDefault="0026656E">
      <w:pPr>
        <w:rPr>
          <w:rFonts w:ascii="Garamond" w:hAnsi="Garamond" w:cs="Times New Roman"/>
          <w:sz w:val="28"/>
          <w:szCs w:val="28"/>
        </w:rPr>
      </w:pPr>
    </w:p>
    <w:p w:rsidR="0026656E" w:rsidRDefault="00A15F79">
      <w:pPr>
        <w:jc w:val="both"/>
        <w:rPr>
          <w:rFonts w:ascii="Garamond" w:hAnsi="Garamond" w:cs="Times New Roman"/>
          <w:sz w:val="28"/>
          <w:szCs w:val="28"/>
        </w:rPr>
      </w:pPr>
      <w:r>
        <w:rPr>
          <w:rFonts w:ascii="Garamond" w:hAnsi="Garamond" w:cs="Times New Roman"/>
          <w:sz w:val="28"/>
          <w:szCs w:val="28"/>
        </w:rPr>
        <w:t>Josef Čapek: Osmero linoleí, Stará Říše 1919, edice Dobré dílo, svazek 61.</w:t>
      </w:r>
    </w:p>
    <w:p w:rsidR="0026656E" w:rsidRDefault="00A15F79">
      <w:pPr>
        <w:jc w:val="both"/>
        <w:rPr>
          <w:rFonts w:ascii="Garamond" w:hAnsi="Garamond" w:cs="Times New Roman"/>
          <w:sz w:val="28"/>
          <w:szCs w:val="28"/>
        </w:rPr>
      </w:pPr>
      <w:r>
        <w:rPr>
          <w:rFonts w:ascii="Garamond" w:hAnsi="Garamond" w:cs="Times New Roman"/>
          <w:sz w:val="28"/>
          <w:szCs w:val="28"/>
        </w:rPr>
        <w:t>Náklad 15 výtisků formátu 23 x 18 cm a 30 výtisků fo</w:t>
      </w:r>
      <w:bookmarkStart w:id="1" w:name="_GoBack1"/>
      <w:bookmarkEnd w:id="1"/>
      <w:r>
        <w:rPr>
          <w:rFonts w:ascii="Garamond" w:hAnsi="Garamond" w:cs="Times New Roman"/>
          <w:sz w:val="28"/>
          <w:szCs w:val="28"/>
        </w:rPr>
        <w:t xml:space="preserve">rmátu 23 x 15 cm </w:t>
      </w:r>
    </w:p>
    <w:p w:rsidR="0026656E" w:rsidRDefault="00A15F79">
      <w:pPr>
        <w:jc w:val="both"/>
        <w:rPr>
          <w:rFonts w:ascii="Garamond" w:hAnsi="Garamond" w:cs="Times New Roman"/>
          <w:sz w:val="28"/>
          <w:szCs w:val="28"/>
        </w:rPr>
      </w:pPr>
      <w:r>
        <w:rPr>
          <w:rFonts w:ascii="Garamond" w:hAnsi="Garamond" w:cs="Times New Roman"/>
          <w:sz w:val="28"/>
          <w:szCs w:val="28"/>
        </w:rPr>
        <w:t xml:space="preserve">(u 20 souborů Čapek jednotlivé listy koloroval). </w:t>
      </w:r>
    </w:p>
    <w:p w:rsidR="0026656E" w:rsidRDefault="0026656E">
      <w:pPr>
        <w:rPr>
          <w:rFonts w:ascii="Garamond" w:hAnsi="Garamond" w:cs="Times New Roman"/>
          <w:sz w:val="28"/>
          <w:szCs w:val="28"/>
        </w:rPr>
      </w:pPr>
    </w:p>
    <w:p w:rsidR="0026656E" w:rsidRDefault="00A15F79" w:rsidP="004A4DDC">
      <w:pPr>
        <w:jc w:val="both"/>
        <w:rPr>
          <w:rFonts w:hint="eastAsia"/>
        </w:rPr>
      </w:pPr>
      <w:r>
        <w:rPr>
          <w:rFonts w:ascii="Garamond" w:hAnsi="Garamond" w:cs="Times New Roman"/>
          <w:b/>
          <w:bCs/>
          <w:sz w:val="28"/>
          <w:szCs w:val="28"/>
        </w:rPr>
        <w:t xml:space="preserve">Třetí výstavou v Galerii Zdeněk Sklenář je </w:t>
      </w:r>
      <w:r>
        <w:rPr>
          <w:rFonts w:ascii="Garamond" w:hAnsi="Garamond" w:cs="Times New Roman"/>
          <w:b/>
          <w:bCs/>
          <w:i/>
          <w:sz w:val="28"/>
          <w:szCs w:val="28"/>
        </w:rPr>
        <w:t>Josef Čapek: Osmero linoleí</w:t>
      </w:r>
      <w:r>
        <w:rPr>
          <w:rFonts w:ascii="Garamond" w:hAnsi="Garamond" w:cs="Times New Roman"/>
          <w:b/>
          <w:bCs/>
          <w:sz w:val="28"/>
          <w:szCs w:val="28"/>
        </w:rPr>
        <w:t xml:space="preserve">. </w:t>
      </w:r>
      <w:r>
        <w:rPr>
          <w:rFonts w:ascii="Garamond" w:hAnsi="Garamond" w:cs="Times New Roman"/>
          <w:b/>
          <w:bCs/>
          <w:sz w:val="28"/>
          <w:szCs w:val="28"/>
        </w:rPr>
        <w:br/>
        <w:t xml:space="preserve">Jde o jeden z nejvzácnějších souborů naší historie v oblasti grafické tvorby. </w:t>
      </w:r>
      <w:r>
        <w:rPr>
          <w:rFonts w:ascii="Garamond" w:hAnsi="Garamond" w:cs="Times New Roman"/>
          <w:b/>
          <w:bCs/>
          <w:sz w:val="28"/>
          <w:szCs w:val="28"/>
        </w:rPr>
        <w:br/>
        <w:t xml:space="preserve">Tento soubor, vzniklý v roce 1919, nebyl ve své komplexnosti doposud představen. Album </w:t>
      </w:r>
      <w:r>
        <w:rPr>
          <w:rFonts w:ascii="Garamond" w:hAnsi="Garamond" w:cs="Times New Roman"/>
          <w:b/>
          <w:bCs/>
          <w:i/>
          <w:sz w:val="28"/>
          <w:szCs w:val="28"/>
        </w:rPr>
        <w:t>Osmero linoleí</w:t>
      </w:r>
      <w:r>
        <w:rPr>
          <w:rFonts w:ascii="Garamond" w:hAnsi="Garamond" w:cs="Times New Roman"/>
          <w:b/>
          <w:bCs/>
          <w:sz w:val="28"/>
          <w:szCs w:val="28"/>
        </w:rPr>
        <w:t xml:space="preserve"> je prvním výsledkem Čapkovy spolupráce se staroříšským vydavatelstvím Josefa Floriana. Josef Florian a Bohuslav </w:t>
      </w:r>
      <w:proofErr w:type="spellStart"/>
      <w:r>
        <w:rPr>
          <w:rFonts w:ascii="Garamond" w:hAnsi="Garamond" w:cs="Times New Roman"/>
          <w:b/>
          <w:bCs/>
          <w:sz w:val="28"/>
          <w:szCs w:val="28"/>
        </w:rPr>
        <w:t>Reynek</w:t>
      </w:r>
      <w:proofErr w:type="spellEnd"/>
      <w:r>
        <w:rPr>
          <w:rFonts w:ascii="Garamond" w:hAnsi="Garamond" w:cs="Times New Roman"/>
          <w:b/>
          <w:bCs/>
          <w:sz w:val="28"/>
          <w:szCs w:val="28"/>
        </w:rPr>
        <w:t xml:space="preserve"> navázali </w:t>
      </w:r>
      <w:r>
        <w:rPr>
          <w:rFonts w:ascii="Garamond" w:hAnsi="Garamond" w:cs="Times New Roman"/>
          <w:b/>
          <w:bCs/>
          <w:sz w:val="28"/>
          <w:szCs w:val="28"/>
        </w:rPr>
        <w:br/>
        <w:t xml:space="preserve">s Čapkem kontakt koncem roku 1917 v souvislosti s jeho literární prvotinou </w:t>
      </w:r>
      <w:proofErr w:type="spellStart"/>
      <w:r>
        <w:rPr>
          <w:rFonts w:ascii="Garamond" w:hAnsi="Garamond" w:cs="Times New Roman"/>
          <w:b/>
          <w:bCs/>
          <w:i/>
          <w:sz w:val="28"/>
          <w:szCs w:val="28"/>
        </w:rPr>
        <w:t>Lelio</w:t>
      </w:r>
      <w:proofErr w:type="spellEnd"/>
      <w:r>
        <w:rPr>
          <w:rFonts w:ascii="Garamond" w:hAnsi="Garamond" w:cs="Times New Roman"/>
          <w:b/>
          <w:bCs/>
          <w:sz w:val="28"/>
          <w:szCs w:val="28"/>
        </w:rPr>
        <w:t xml:space="preserve"> a všimli si i grafik publikovaných v revui Die </w:t>
      </w:r>
      <w:proofErr w:type="spellStart"/>
      <w:r>
        <w:rPr>
          <w:rFonts w:ascii="Garamond" w:hAnsi="Garamond" w:cs="Times New Roman"/>
          <w:b/>
          <w:bCs/>
          <w:sz w:val="28"/>
          <w:szCs w:val="28"/>
        </w:rPr>
        <w:t>Aktion</w:t>
      </w:r>
      <w:proofErr w:type="spellEnd"/>
      <w:r>
        <w:rPr>
          <w:rFonts w:ascii="Garamond" w:hAnsi="Garamond" w:cs="Times New Roman"/>
          <w:b/>
          <w:bCs/>
          <w:sz w:val="28"/>
          <w:szCs w:val="28"/>
        </w:rPr>
        <w:t xml:space="preserve">. Linořezy k </w:t>
      </w:r>
      <w:proofErr w:type="spellStart"/>
      <w:r>
        <w:rPr>
          <w:rFonts w:ascii="Garamond" w:hAnsi="Garamond" w:cs="Times New Roman"/>
          <w:b/>
          <w:bCs/>
          <w:sz w:val="28"/>
          <w:szCs w:val="28"/>
        </w:rPr>
        <w:t>Apollinairovu</w:t>
      </w:r>
      <w:proofErr w:type="spellEnd"/>
      <w:r>
        <w:rPr>
          <w:rFonts w:ascii="Garamond" w:hAnsi="Garamond" w:cs="Times New Roman"/>
          <w:b/>
          <w:bCs/>
          <w:sz w:val="28"/>
          <w:szCs w:val="28"/>
        </w:rPr>
        <w:t xml:space="preserve"> </w:t>
      </w:r>
      <w:r>
        <w:rPr>
          <w:rFonts w:ascii="Garamond" w:hAnsi="Garamond" w:cs="Times New Roman"/>
          <w:b/>
          <w:bCs/>
          <w:i/>
          <w:sz w:val="28"/>
          <w:szCs w:val="28"/>
        </w:rPr>
        <w:t>Pásmu</w:t>
      </w:r>
      <w:r>
        <w:rPr>
          <w:rFonts w:ascii="Garamond" w:hAnsi="Garamond" w:cs="Times New Roman"/>
          <w:b/>
          <w:bCs/>
          <w:sz w:val="28"/>
          <w:szCs w:val="28"/>
        </w:rPr>
        <w:t xml:space="preserve"> zaujaly </w:t>
      </w:r>
      <w:proofErr w:type="spellStart"/>
      <w:r>
        <w:rPr>
          <w:rFonts w:ascii="Garamond" w:hAnsi="Garamond" w:cs="Times New Roman"/>
          <w:b/>
          <w:bCs/>
          <w:sz w:val="28"/>
          <w:szCs w:val="28"/>
        </w:rPr>
        <w:t>Reynka</w:t>
      </w:r>
      <w:proofErr w:type="spellEnd"/>
      <w:r>
        <w:rPr>
          <w:rFonts w:ascii="Garamond" w:hAnsi="Garamond" w:cs="Times New Roman"/>
          <w:b/>
          <w:bCs/>
          <w:sz w:val="28"/>
          <w:szCs w:val="28"/>
        </w:rPr>
        <w:t xml:space="preserve"> natolik, že požádal Čapka o ilustrace ke svému překladu Baudelairových </w:t>
      </w:r>
      <w:r>
        <w:rPr>
          <w:rFonts w:ascii="Garamond" w:hAnsi="Garamond" w:cs="Times New Roman"/>
          <w:b/>
          <w:bCs/>
          <w:i/>
          <w:sz w:val="28"/>
          <w:szCs w:val="28"/>
        </w:rPr>
        <w:t>Květů zla</w:t>
      </w:r>
      <w:r>
        <w:rPr>
          <w:rFonts w:ascii="Garamond" w:hAnsi="Garamond" w:cs="Times New Roman"/>
          <w:b/>
          <w:bCs/>
          <w:sz w:val="28"/>
          <w:szCs w:val="28"/>
        </w:rPr>
        <w:t xml:space="preserve">, který měl vyjít ve Staré Říši. Na začátku roku 1919 pak nabídl Čapek Florianovi několik grafik, kdyby se mu hodily jako výtvarný doprovod ke sborníkům Nova et </w:t>
      </w:r>
      <w:proofErr w:type="spellStart"/>
      <w:r>
        <w:rPr>
          <w:rFonts w:ascii="Garamond" w:hAnsi="Garamond" w:cs="Times New Roman"/>
          <w:b/>
          <w:bCs/>
          <w:sz w:val="28"/>
          <w:szCs w:val="28"/>
        </w:rPr>
        <w:t>vetera</w:t>
      </w:r>
      <w:proofErr w:type="spellEnd"/>
      <w:r>
        <w:rPr>
          <w:rFonts w:ascii="Garamond" w:hAnsi="Garamond" w:cs="Times New Roman"/>
          <w:b/>
          <w:bCs/>
          <w:sz w:val="28"/>
          <w:szCs w:val="28"/>
        </w:rPr>
        <w:t>, ale Florian z nich sestavil samostatný titul edice Dobré dílo.</w:t>
      </w:r>
      <w:r>
        <w:rPr>
          <w:rFonts w:ascii="Garamond" w:hAnsi="Garamond" w:cs="Times New Roman"/>
          <w:sz w:val="28"/>
          <w:szCs w:val="28"/>
        </w:rPr>
        <w:t xml:space="preserve"> </w:t>
      </w:r>
      <w:r>
        <w:rPr>
          <w:rFonts w:ascii="Garamond" w:hAnsi="Garamond" w:cs="Times New Roman"/>
          <w:b/>
          <w:bCs/>
          <w:sz w:val="28"/>
          <w:szCs w:val="28"/>
        </w:rPr>
        <w:t>Jde o figurativní motivy, z nichž mnohé odkazují k nejvýznamnějším realizacím v kubizující malbě.</w:t>
      </w:r>
    </w:p>
    <w:p w:rsidR="0026656E" w:rsidRDefault="0026656E">
      <w:pPr>
        <w:rPr>
          <w:rFonts w:ascii="Garamond" w:hAnsi="Garamond" w:cs="Times New Roman"/>
          <w:b/>
          <w:bCs/>
          <w:sz w:val="28"/>
          <w:szCs w:val="28"/>
        </w:rPr>
      </w:pPr>
    </w:p>
    <w:p w:rsidR="0026656E" w:rsidRDefault="00A15F79" w:rsidP="006825EB">
      <w:pPr>
        <w:jc w:val="both"/>
        <w:rPr>
          <w:rFonts w:hint="eastAsia"/>
        </w:rPr>
      </w:pPr>
      <w:r>
        <w:rPr>
          <w:rFonts w:ascii="Garamond" w:hAnsi="Garamond" w:cs="Times New Roman"/>
          <w:sz w:val="28"/>
          <w:szCs w:val="28"/>
        </w:rPr>
        <w:t>„Posílám Vám současně několik řezeb, jsou všechny určeny pro Vás, ovšem vyberte si z nich jen to, co se bude pro Váš list líbit, ostatní zahoďte. Vázal mne poněkud malý formát; ty drobné ptáčky jsem udělal jen pro ten případ, že byste třeba potřeboval nějakou maličkost k zaplnění prázdného místa pod básní nebo podobně. Naložte tedy s těmi řezbami podle Vaší libosti a dle Vašeho dobrého zdání dle toho, jak by se Vám hodily; později vám pošlu ještě nějaké…,“ píše Josef Čapek vydavateli Josefu Florianovi na jaře roku 1919.</w:t>
      </w:r>
    </w:p>
    <w:p w:rsidR="0026656E" w:rsidRDefault="0026656E">
      <w:pPr>
        <w:rPr>
          <w:rFonts w:ascii="Garamond" w:hAnsi="Garamond" w:cs="Times New Roman"/>
          <w:b/>
          <w:bCs/>
          <w:sz w:val="28"/>
          <w:szCs w:val="28"/>
        </w:rPr>
      </w:pPr>
    </w:p>
    <w:p w:rsidR="0026656E" w:rsidRDefault="00A15F79">
      <w:pPr>
        <w:jc w:val="both"/>
        <w:rPr>
          <w:rFonts w:ascii="Garamond" w:hAnsi="Garamond" w:cs="Times New Roman"/>
          <w:sz w:val="28"/>
          <w:szCs w:val="28"/>
        </w:rPr>
      </w:pPr>
      <w:r>
        <w:rPr>
          <w:rFonts w:ascii="Garamond" w:hAnsi="Garamond" w:cs="Times New Roman"/>
          <w:sz w:val="28"/>
          <w:szCs w:val="28"/>
        </w:rPr>
        <w:t>„Soubor je pověstný především z literatury a jednotlivé exempláře se vyskytují velmi vzácně, jsou součástí našich dějin a patří ke stěžejním souborům z počátku vzniku Československa,“ říká galerista Sklenář. „Jsou i mým osobním příspěvkem a poděkováním všem těm, kteří uchovávají tyto nejvzácnější klenoty ve své celistvosti,“ dodává.</w:t>
      </w:r>
    </w:p>
    <w:p w:rsidR="0026656E" w:rsidRDefault="0026656E">
      <w:pPr>
        <w:rPr>
          <w:rFonts w:ascii="Garamond" w:hAnsi="Garamond" w:cs="Times New Roman"/>
          <w:sz w:val="28"/>
          <w:szCs w:val="28"/>
        </w:rPr>
      </w:pPr>
    </w:p>
    <w:p w:rsidR="0026656E" w:rsidRDefault="0026656E">
      <w:pPr>
        <w:rPr>
          <w:rFonts w:ascii="Garamond" w:hAnsi="Garamond" w:cs="Times New Roman"/>
          <w:sz w:val="28"/>
          <w:szCs w:val="28"/>
        </w:rPr>
      </w:pPr>
    </w:p>
    <w:p w:rsidR="0026656E" w:rsidRDefault="0026656E">
      <w:pPr>
        <w:spacing w:beforeAutospacing="1" w:afterAutospacing="1"/>
        <w:rPr>
          <w:rFonts w:ascii="Garamond" w:eastAsia="Times New Roman" w:hAnsi="Garamond" w:cs="Times New Roman"/>
          <w:iCs/>
          <w:sz w:val="28"/>
          <w:szCs w:val="28"/>
          <w:lang w:eastAsia="cs-CZ"/>
        </w:rPr>
      </w:pPr>
    </w:p>
    <w:p w:rsidR="0026656E" w:rsidRDefault="00A15F79">
      <w:pPr>
        <w:spacing w:beforeAutospacing="1" w:afterAutospacing="1"/>
        <w:jc w:val="both"/>
        <w:rPr>
          <w:rFonts w:hint="eastAsia"/>
        </w:rPr>
      </w:pPr>
      <w:r>
        <w:rPr>
          <w:rFonts w:ascii="Garamond" w:eastAsia="Times New Roman" w:hAnsi="Garamond" w:cs="Times New Roman"/>
          <w:iCs/>
          <w:sz w:val="28"/>
          <w:szCs w:val="28"/>
          <w:lang w:eastAsia="cs-CZ"/>
        </w:rPr>
        <w:lastRenderedPageBreak/>
        <w:t xml:space="preserve">K výstavám je připravena </w:t>
      </w:r>
      <w:r>
        <w:rPr>
          <w:rFonts w:ascii="Garamond" w:eastAsia="Times New Roman" w:hAnsi="Garamond" w:cs="Times New Roman"/>
          <w:b/>
          <w:iCs/>
          <w:sz w:val="28"/>
          <w:szCs w:val="28"/>
          <w:lang w:eastAsia="cs-CZ"/>
        </w:rPr>
        <w:t>komentovaná prohlídka</w:t>
      </w:r>
      <w:r>
        <w:rPr>
          <w:rFonts w:ascii="Garamond" w:eastAsia="Times New Roman" w:hAnsi="Garamond" w:cs="Times New Roman"/>
          <w:iCs/>
          <w:sz w:val="28"/>
          <w:szCs w:val="28"/>
          <w:lang w:eastAsia="cs-CZ"/>
        </w:rPr>
        <w:t xml:space="preserve">, která se uskuteční v sobotu </w:t>
      </w:r>
      <w:r>
        <w:rPr>
          <w:rFonts w:ascii="Garamond" w:eastAsia="Times New Roman" w:hAnsi="Garamond" w:cs="Times New Roman"/>
          <w:iCs/>
          <w:sz w:val="28"/>
          <w:szCs w:val="28"/>
          <w:lang w:eastAsia="cs-CZ"/>
        </w:rPr>
        <w:br/>
      </w:r>
      <w:r>
        <w:rPr>
          <w:rFonts w:ascii="Garamond" w:eastAsia="Times New Roman" w:hAnsi="Garamond" w:cs="Times New Roman"/>
          <w:b/>
          <w:iCs/>
          <w:sz w:val="28"/>
          <w:szCs w:val="28"/>
          <w:lang w:eastAsia="cs-CZ"/>
        </w:rPr>
        <w:t>5. 10. 2019</w:t>
      </w:r>
      <w:r>
        <w:rPr>
          <w:rFonts w:ascii="Garamond" w:eastAsia="Times New Roman" w:hAnsi="Garamond" w:cs="Times New Roman"/>
          <w:iCs/>
          <w:sz w:val="28"/>
          <w:szCs w:val="28"/>
          <w:lang w:eastAsia="cs-CZ"/>
        </w:rPr>
        <w:t xml:space="preserve"> od </w:t>
      </w:r>
      <w:r>
        <w:rPr>
          <w:rFonts w:ascii="Garamond" w:eastAsia="Times New Roman" w:hAnsi="Garamond" w:cs="Times New Roman"/>
          <w:b/>
          <w:iCs/>
          <w:sz w:val="28"/>
          <w:szCs w:val="28"/>
          <w:lang w:eastAsia="cs-CZ"/>
        </w:rPr>
        <w:t xml:space="preserve">11 </w:t>
      </w:r>
      <w:r>
        <w:rPr>
          <w:rFonts w:ascii="Garamond" w:eastAsia="Times New Roman" w:hAnsi="Garamond" w:cs="Times New Roman"/>
          <w:iCs/>
          <w:sz w:val="28"/>
          <w:szCs w:val="28"/>
          <w:lang w:eastAsia="cs-CZ"/>
        </w:rPr>
        <w:t xml:space="preserve">hodin. V případě Vašeho zájmu se prosím registrujte na: </w:t>
      </w:r>
      <w:hyperlink r:id="rId7">
        <w:r>
          <w:rPr>
            <w:rStyle w:val="Internetovodkaz"/>
            <w:rFonts w:ascii="Garamond" w:eastAsia="Times New Roman" w:hAnsi="Garamond" w:cs="Times New Roman"/>
            <w:iCs/>
            <w:sz w:val="28"/>
            <w:szCs w:val="28"/>
            <w:lang w:eastAsia="cs-CZ"/>
          </w:rPr>
          <w:t>event@zdeneksklenar.cz</w:t>
        </w:r>
      </w:hyperlink>
      <w:r>
        <w:rPr>
          <w:rFonts w:ascii="Garamond" w:eastAsia="Times New Roman" w:hAnsi="Garamond" w:cs="Times New Roman"/>
          <w:iCs/>
          <w:sz w:val="28"/>
          <w:szCs w:val="28"/>
          <w:lang w:eastAsia="cs-CZ"/>
        </w:rPr>
        <w:t>.</w:t>
      </w:r>
    </w:p>
    <w:p w:rsidR="0026656E" w:rsidRDefault="0026656E">
      <w:pPr>
        <w:rPr>
          <w:rFonts w:ascii="Garamond" w:eastAsia="Times New Roman" w:hAnsi="Garamond" w:cs="Times New Roman"/>
          <w:color w:val="000000" w:themeColor="text1"/>
          <w:sz w:val="28"/>
          <w:szCs w:val="28"/>
        </w:rPr>
      </w:pPr>
    </w:p>
    <w:p w:rsidR="0026656E" w:rsidRDefault="00A15F79">
      <w:pPr>
        <w:rPr>
          <w:rFonts w:hint="eastAsia"/>
        </w:rPr>
      </w:pPr>
      <w:r>
        <w:rPr>
          <w:rFonts w:ascii="Garamond" w:eastAsia="Times New Roman" w:hAnsi="Garamond" w:cs="Times New Roman"/>
          <w:color w:val="000000" w:themeColor="text1"/>
          <w:sz w:val="28"/>
          <w:szCs w:val="28"/>
        </w:rPr>
        <w:t xml:space="preserve">Fotografie v tiskovém rozlišení naleznete </w:t>
      </w:r>
      <w:hyperlink r:id="rId8">
        <w:r>
          <w:rPr>
            <w:rStyle w:val="Internetovodkaz"/>
            <w:rFonts w:ascii="Garamond" w:eastAsia="Times New Roman" w:hAnsi="Garamond" w:cs="Times New Roman"/>
            <w:sz w:val="28"/>
            <w:szCs w:val="28"/>
          </w:rPr>
          <w:t>zde</w:t>
        </w:r>
      </w:hyperlink>
      <w:r>
        <w:rPr>
          <w:rFonts w:ascii="Garamond" w:eastAsia="Times New Roman" w:hAnsi="Garamond" w:cs="Times New Roman"/>
          <w:color w:val="000000" w:themeColor="text1"/>
          <w:sz w:val="28"/>
          <w:szCs w:val="28"/>
        </w:rPr>
        <w:t xml:space="preserve">: </w:t>
      </w:r>
    </w:p>
    <w:p w:rsidR="0026656E" w:rsidRDefault="0026656E">
      <w:pPr>
        <w:rPr>
          <w:rFonts w:ascii="Garamond" w:eastAsia="Times New Roman" w:hAnsi="Garamond" w:cs="Times New Roman"/>
          <w:color w:val="000000" w:themeColor="text1"/>
          <w:sz w:val="28"/>
          <w:szCs w:val="28"/>
        </w:rPr>
      </w:pPr>
    </w:p>
    <w:p w:rsidR="0026656E" w:rsidRDefault="0026656E">
      <w:pPr>
        <w:rPr>
          <w:rFonts w:ascii="Garamond" w:eastAsia="Times New Roman" w:hAnsi="Garamond" w:cs="Times New Roman"/>
          <w:color w:val="000000" w:themeColor="text1"/>
          <w:sz w:val="28"/>
          <w:szCs w:val="28"/>
        </w:rPr>
      </w:pPr>
    </w:p>
    <w:p w:rsidR="0026656E" w:rsidRDefault="00A15F79">
      <w:pPr>
        <w:jc w:val="both"/>
        <w:rPr>
          <w:rFonts w:ascii="Garamond" w:hAnsi="Garamond" w:cs="Times New Roman"/>
          <w:sz w:val="28"/>
          <w:szCs w:val="28"/>
        </w:rPr>
      </w:pPr>
      <w:r>
        <w:rPr>
          <w:rFonts w:ascii="Garamond" w:hAnsi="Garamond" w:cs="Times New Roman"/>
          <w:sz w:val="28"/>
          <w:szCs w:val="28"/>
        </w:rPr>
        <w:t xml:space="preserve">Další výstavou v Galerii Zdeněk Sklenář, jež bude zahájena 17. 10. 2019, je výstava uspořádaná k 95. narozeninám fenomenálního Karla </w:t>
      </w:r>
      <w:proofErr w:type="spellStart"/>
      <w:r>
        <w:rPr>
          <w:rFonts w:ascii="Garamond" w:hAnsi="Garamond" w:cs="Times New Roman"/>
          <w:sz w:val="28"/>
          <w:szCs w:val="28"/>
        </w:rPr>
        <w:t>Malicha</w:t>
      </w:r>
      <w:proofErr w:type="spellEnd"/>
      <w:r>
        <w:rPr>
          <w:rFonts w:ascii="Garamond" w:hAnsi="Garamond" w:cs="Times New Roman"/>
          <w:sz w:val="28"/>
          <w:szCs w:val="28"/>
        </w:rPr>
        <w:t>.</w:t>
      </w:r>
    </w:p>
    <w:p w:rsidR="0026656E" w:rsidRDefault="0026656E">
      <w:pPr>
        <w:rPr>
          <w:rFonts w:ascii="Garamond" w:eastAsia="Times New Roman" w:hAnsi="Garamond" w:cs="Times New Roman"/>
          <w:color w:val="000000" w:themeColor="text1"/>
          <w:sz w:val="28"/>
          <w:szCs w:val="28"/>
        </w:rPr>
      </w:pPr>
    </w:p>
    <w:p w:rsidR="0026656E" w:rsidRDefault="0026656E">
      <w:pPr>
        <w:rPr>
          <w:rFonts w:ascii="Garamond" w:eastAsia="Times New Roman" w:hAnsi="Garamond" w:cs="Times New Roman"/>
          <w:color w:val="000000" w:themeColor="text1"/>
          <w:sz w:val="28"/>
          <w:szCs w:val="28"/>
        </w:rPr>
      </w:pPr>
    </w:p>
    <w:p w:rsidR="0026656E" w:rsidRDefault="0026656E">
      <w:pPr>
        <w:rPr>
          <w:rFonts w:ascii="Garamond" w:eastAsia="Times New Roman" w:hAnsi="Garamond" w:cs="Times New Roman"/>
          <w:color w:val="000000" w:themeColor="text1"/>
          <w:sz w:val="28"/>
          <w:szCs w:val="28"/>
        </w:rPr>
      </w:pPr>
    </w:p>
    <w:p w:rsidR="0026656E" w:rsidRDefault="00A15F79">
      <w:pPr>
        <w:rPr>
          <w:rFonts w:ascii="Garamond" w:eastAsia="Times New Roman" w:hAnsi="Garamond" w:cs="Times New Roman"/>
          <w:color w:val="980000"/>
          <w:sz w:val="28"/>
          <w:szCs w:val="28"/>
        </w:rPr>
      </w:pPr>
      <w:r>
        <w:rPr>
          <w:rFonts w:ascii="Garamond" w:eastAsia="Times New Roman" w:hAnsi="Garamond" w:cs="Times New Roman"/>
          <w:color w:val="000000" w:themeColor="text1"/>
          <w:sz w:val="28"/>
          <w:szCs w:val="28"/>
        </w:rPr>
        <w:t>Pro více informací kontaktujte, prosím, Galerii Zdeněk Sklenář:</w:t>
      </w:r>
    </w:p>
    <w:p w:rsidR="0026656E" w:rsidRDefault="003646D8">
      <w:pPr>
        <w:tabs>
          <w:tab w:val="center" w:pos="4536"/>
          <w:tab w:val="right" w:pos="9072"/>
        </w:tabs>
        <w:rPr>
          <w:rFonts w:hint="eastAsia"/>
        </w:rPr>
      </w:pPr>
      <w:hyperlink r:id="rId9">
        <w:r w:rsidR="00A15F79">
          <w:rPr>
            <w:rStyle w:val="Internetovodkaz"/>
            <w:rFonts w:ascii="Garamond" w:eastAsia="Garamond" w:hAnsi="Garamond" w:cs="Times New Roman"/>
            <w:sz w:val="28"/>
            <w:szCs w:val="28"/>
          </w:rPr>
          <w:t>press@zdeneksklenar.cz</w:t>
        </w:r>
      </w:hyperlink>
      <w:r w:rsidR="00A15F79">
        <w:rPr>
          <w:rFonts w:ascii="Garamond" w:eastAsia="Garamond" w:hAnsi="Garamond" w:cs="Times New Roman"/>
          <w:sz w:val="28"/>
          <w:szCs w:val="28"/>
        </w:rPr>
        <w:t xml:space="preserve"> </w:t>
      </w:r>
    </w:p>
    <w:p w:rsidR="0026656E" w:rsidRDefault="00A15F79">
      <w:pPr>
        <w:tabs>
          <w:tab w:val="center" w:pos="4536"/>
          <w:tab w:val="right" w:pos="9072"/>
        </w:tabs>
        <w:rPr>
          <w:rFonts w:ascii="Garamond" w:eastAsia="Garamond" w:hAnsi="Garamond" w:cs="Times New Roman"/>
          <w:sz w:val="28"/>
          <w:szCs w:val="28"/>
        </w:rPr>
      </w:pPr>
      <w:r>
        <w:rPr>
          <w:rStyle w:val="desc"/>
          <w:rFonts w:ascii="Garamond" w:hAnsi="Garamond" w:cs="Times New Roman"/>
          <w:sz w:val="28"/>
          <w:szCs w:val="28"/>
        </w:rPr>
        <w:t>+420 720 435 754, +420 605 936 390</w:t>
      </w:r>
    </w:p>
    <w:p w:rsidR="0026656E" w:rsidRDefault="003646D8">
      <w:pPr>
        <w:shd w:val="clear" w:color="auto" w:fill="FFFFFF"/>
        <w:rPr>
          <w:rFonts w:hint="eastAsia"/>
        </w:rPr>
      </w:pPr>
      <w:hyperlink r:id="rId10" w:tgtFrame="www.zdeneksklenar.cz">
        <w:r w:rsidR="00A15F79">
          <w:rPr>
            <w:rStyle w:val="Internetovodkaz"/>
            <w:rFonts w:ascii="Garamond" w:hAnsi="Garamond" w:cs="Times New Roman"/>
            <w:sz w:val="28"/>
            <w:szCs w:val="28"/>
          </w:rPr>
          <w:t>www.zdeneksklenar.cz</w:t>
        </w:r>
      </w:hyperlink>
    </w:p>
    <w:p w:rsidR="0026656E" w:rsidRDefault="003646D8">
      <w:pPr>
        <w:shd w:val="clear" w:color="auto" w:fill="FFFFFF"/>
        <w:rPr>
          <w:rFonts w:hint="eastAsia"/>
        </w:rPr>
      </w:pPr>
      <w:hyperlink r:id="rId11" w:tgtFrame="_blank">
        <w:r w:rsidR="00A15F79">
          <w:rPr>
            <w:rStyle w:val="Internetovodkaz"/>
            <w:rFonts w:ascii="Garamond" w:hAnsi="Garamond" w:cs="Times New Roman"/>
            <w:sz w:val="28"/>
            <w:szCs w:val="28"/>
          </w:rPr>
          <w:t>www.instagram.com/galerie_zdenek_sklenar/</w:t>
        </w:r>
      </w:hyperlink>
    </w:p>
    <w:p w:rsidR="0026656E" w:rsidRDefault="0026656E">
      <w:pPr>
        <w:rPr>
          <w:rFonts w:hint="eastAsia"/>
        </w:rPr>
      </w:pPr>
    </w:p>
    <w:sectPr w:rsidR="0026656E">
      <w:headerReference w:type="default" r:id="rId12"/>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4F7" w:rsidRDefault="00BD74F7">
      <w:pPr>
        <w:rPr>
          <w:rFonts w:hint="eastAsia"/>
        </w:rPr>
      </w:pPr>
      <w:r>
        <w:separator/>
      </w:r>
    </w:p>
  </w:endnote>
  <w:endnote w:type="continuationSeparator" w:id="0">
    <w:p w:rsidR="00BD74F7" w:rsidRDefault="00BD74F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4F7" w:rsidRDefault="00BD74F7">
      <w:pPr>
        <w:rPr>
          <w:rFonts w:hint="eastAsia"/>
        </w:rPr>
      </w:pPr>
      <w:r>
        <w:separator/>
      </w:r>
    </w:p>
  </w:footnote>
  <w:footnote w:type="continuationSeparator" w:id="0">
    <w:p w:rsidR="00BD74F7" w:rsidRDefault="00BD74F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56E" w:rsidRDefault="0026656E">
    <w:pPr>
      <w:pStyle w:val="Zhlav"/>
      <w:ind w:firstLine="2832"/>
      <w:rPr>
        <w:rFonts w:ascii="Garamond" w:hAnsi="Garamond"/>
      </w:rPr>
    </w:pPr>
  </w:p>
  <w:p w:rsidR="0026656E" w:rsidRDefault="0026656E">
    <w:pPr>
      <w:pStyle w:val="Zhlav"/>
      <w:ind w:firstLine="2832"/>
      <w:rPr>
        <w:rFonts w:ascii="Garamond" w:hAnsi="Garamond"/>
      </w:rPr>
    </w:pPr>
  </w:p>
  <w:p w:rsidR="0026656E" w:rsidRDefault="00A15F79">
    <w:pPr>
      <w:pStyle w:val="Zhlav"/>
      <w:ind w:firstLine="2832"/>
      <w:rPr>
        <w:rFonts w:ascii="Garamond" w:hAnsi="Garamond"/>
      </w:rPr>
    </w:pPr>
    <w:r>
      <w:rPr>
        <w:rFonts w:ascii="Garamond" w:hAnsi="Garamond"/>
        <w:noProof/>
        <w:lang w:val="en-US" w:eastAsia="en-US" w:bidi="ar-SA"/>
      </w:rPr>
      <w:drawing>
        <wp:anchor distT="0" distB="0" distL="114300" distR="114300" simplePos="0" relativeHeight="6" behindDoc="1" locked="0" layoutInCell="1" allowOverlap="1">
          <wp:simplePos x="0" y="0"/>
          <wp:positionH relativeFrom="column">
            <wp:posOffset>2195830</wp:posOffset>
          </wp:positionH>
          <wp:positionV relativeFrom="paragraph">
            <wp:posOffset>31115</wp:posOffset>
          </wp:positionV>
          <wp:extent cx="1830705" cy="180975"/>
          <wp:effectExtent l="0" t="0" r="0" b="0"/>
          <wp:wrapTopAndBottom/>
          <wp:docPr id="1" name="Obrázek 1" descr="Galerie_Sklenář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Galerie_Sklenář_logo"/>
                  <pic:cNvPicPr>
                    <a:picLocks noChangeAspect="1" noChangeArrowheads="1"/>
                  </pic:cNvPicPr>
                </pic:nvPicPr>
                <pic:blipFill>
                  <a:blip r:embed="rId1"/>
                  <a:stretch>
                    <a:fillRect/>
                  </a:stretch>
                </pic:blipFill>
                <pic:spPr bwMode="auto">
                  <a:xfrm>
                    <a:off x="0" y="0"/>
                    <a:ext cx="1830705" cy="180975"/>
                  </a:xfrm>
                  <a:prstGeom prst="rect">
                    <a:avLst/>
                  </a:prstGeom>
                </pic:spPr>
              </pic:pic>
            </a:graphicData>
          </a:graphic>
        </wp:anchor>
      </w:drawing>
    </w:r>
  </w:p>
  <w:p w:rsidR="0026656E" w:rsidRDefault="0026656E">
    <w:pPr>
      <w:pStyle w:val="Zhlav"/>
      <w:ind w:firstLine="2832"/>
      <w:rPr>
        <w:rFonts w:ascii="Garamond" w:hAnsi="Garamond"/>
      </w:rPr>
    </w:pPr>
  </w:p>
  <w:p w:rsidR="0026656E" w:rsidRDefault="00A15F79">
    <w:pPr>
      <w:pStyle w:val="Zhlav"/>
      <w:ind w:firstLine="2832"/>
      <w:rPr>
        <w:rFonts w:ascii="Garamond" w:hAnsi="Garamond"/>
      </w:rPr>
    </w:pPr>
    <w:r>
      <w:rPr>
        <w:rFonts w:ascii="Garamond" w:hAnsi="Garamond"/>
      </w:rPr>
      <w:t>Mikulandská 135/7, 110 00 Praha 1 – Nové Město</w:t>
    </w:r>
  </w:p>
  <w:p w:rsidR="0026656E" w:rsidRDefault="0026656E">
    <w:pPr>
      <w:pStyle w:val="Zhlav"/>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6E"/>
    <w:rsid w:val="0026656E"/>
    <w:rsid w:val="003646D8"/>
    <w:rsid w:val="004A4DDC"/>
    <w:rsid w:val="006825EB"/>
    <w:rsid w:val="00A15F79"/>
    <w:rsid w:val="00BD74F7"/>
    <w:rsid w:val="00CE1CD8"/>
    <w:rsid w:val="00E533C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6152C-5B5F-46CB-B637-D1C98DAE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Cs w:val="24"/>
        <w:lang w:val="cs-CZ"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2E2777"/>
    <w:rPr>
      <w:rFonts w:cs="Mangal"/>
      <w:szCs w:val="21"/>
    </w:rPr>
  </w:style>
  <w:style w:type="character" w:customStyle="1" w:styleId="ZpatChar">
    <w:name w:val="Zápatí Char"/>
    <w:basedOn w:val="Standardnpsmoodstavce"/>
    <w:link w:val="Zpat"/>
    <w:uiPriority w:val="99"/>
    <w:qFormat/>
    <w:rsid w:val="002E2777"/>
    <w:rPr>
      <w:rFonts w:cs="Mangal"/>
      <w:szCs w:val="21"/>
    </w:rPr>
  </w:style>
  <w:style w:type="character" w:customStyle="1" w:styleId="Internetovodkaz">
    <w:name w:val="Internetový odkaz"/>
    <w:basedOn w:val="Standardnpsmoodstavce"/>
    <w:uiPriority w:val="99"/>
    <w:unhideWhenUsed/>
    <w:rsid w:val="00F36FEE"/>
    <w:rPr>
      <w:color w:val="0563C1" w:themeColor="hyperlink"/>
      <w:u w:val="single"/>
    </w:rPr>
  </w:style>
  <w:style w:type="character" w:customStyle="1" w:styleId="Nevyeenzmnka1">
    <w:name w:val="Nevyřešená zmínka1"/>
    <w:basedOn w:val="Standardnpsmoodstavce"/>
    <w:uiPriority w:val="99"/>
    <w:semiHidden/>
    <w:unhideWhenUsed/>
    <w:qFormat/>
    <w:rsid w:val="002E2777"/>
    <w:rPr>
      <w:color w:val="605E5C"/>
      <w:shd w:val="clear" w:color="auto" w:fill="E1DFDD"/>
    </w:rPr>
  </w:style>
  <w:style w:type="character" w:customStyle="1" w:styleId="desc">
    <w:name w:val="desc"/>
    <w:basedOn w:val="Standardnpsmoodstavce"/>
    <w:qFormat/>
    <w:rsid w:val="002E2777"/>
  </w:style>
  <w:style w:type="character" w:customStyle="1" w:styleId="TextbublinyChar">
    <w:name w:val="Text bubliny Char"/>
    <w:basedOn w:val="Standardnpsmoodstavce"/>
    <w:link w:val="Textbubliny"/>
    <w:uiPriority w:val="99"/>
    <w:semiHidden/>
    <w:qFormat/>
    <w:rsid w:val="002E2777"/>
    <w:rPr>
      <w:rFonts w:ascii="Segoe UI" w:hAnsi="Segoe UI" w:cs="Mangal"/>
      <w:sz w:val="18"/>
      <w:szCs w:val="16"/>
    </w:rPr>
  </w:style>
  <w:style w:type="character" w:styleId="Odkaznakoment">
    <w:name w:val="annotation reference"/>
    <w:basedOn w:val="Standardnpsmoodstavce"/>
    <w:uiPriority w:val="99"/>
    <w:semiHidden/>
    <w:unhideWhenUsed/>
    <w:qFormat/>
    <w:rsid w:val="002E2777"/>
    <w:rPr>
      <w:sz w:val="16"/>
      <w:szCs w:val="16"/>
    </w:rPr>
  </w:style>
  <w:style w:type="character" w:customStyle="1" w:styleId="TextkomenteChar">
    <w:name w:val="Text komentáře Char"/>
    <w:basedOn w:val="Standardnpsmoodstavce"/>
    <w:link w:val="Textkomente"/>
    <w:uiPriority w:val="99"/>
    <w:semiHidden/>
    <w:qFormat/>
    <w:rsid w:val="002E2777"/>
    <w:rPr>
      <w:rFonts w:cs="Mangal"/>
      <w:sz w:val="20"/>
      <w:szCs w:val="18"/>
    </w:rPr>
  </w:style>
  <w:style w:type="character" w:customStyle="1" w:styleId="PedmtkomenteChar">
    <w:name w:val="Předmět komentáře Char"/>
    <w:basedOn w:val="TextkomenteChar"/>
    <w:link w:val="Pedmtkomente"/>
    <w:uiPriority w:val="99"/>
    <w:semiHidden/>
    <w:qFormat/>
    <w:rsid w:val="002E2777"/>
    <w:rPr>
      <w:rFonts w:cs="Mangal"/>
      <w:b/>
      <w:bCs/>
      <w:sz w:val="20"/>
      <w:szCs w:val="18"/>
    </w:rPr>
  </w:style>
  <w:style w:type="character" w:customStyle="1" w:styleId="Nevyeenzmnka2">
    <w:name w:val="Nevyřešená zmínka2"/>
    <w:basedOn w:val="Standardnpsmoodstavce"/>
    <w:uiPriority w:val="99"/>
    <w:semiHidden/>
    <w:unhideWhenUsed/>
    <w:qFormat/>
    <w:rsid w:val="00F36FEE"/>
    <w:rPr>
      <w:color w:val="605E5C"/>
      <w:shd w:val="clear" w:color="auto" w:fill="E1DFDD"/>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Zhlav">
    <w:name w:val="header"/>
    <w:basedOn w:val="Normln"/>
    <w:link w:val="ZhlavChar"/>
    <w:uiPriority w:val="99"/>
    <w:unhideWhenUsed/>
    <w:rsid w:val="002E2777"/>
    <w:pPr>
      <w:tabs>
        <w:tab w:val="center" w:pos="4536"/>
        <w:tab w:val="right" w:pos="9072"/>
      </w:tabs>
    </w:pPr>
    <w:rPr>
      <w:rFonts w:cs="Mangal"/>
      <w:szCs w:val="21"/>
    </w:rPr>
  </w:style>
  <w:style w:type="paragraph" w:styleId="Zpat">
    <w:name w:val="footer"/>
    <w:basedOn w:val="Normln"/>
    <w:link w:val="ZpatChar"/>
    <w:uiPriority w:val="99"/>
    <w:unhideWhenUsed/>
    <w:rsid w:val="002E2777"/>
    <w:pPr>
      <w:tabs>
        <w:tab w:val="center" w:pos="4536"/>
        <w:tab w:val="right" w:pos="9072"/>
      </w:tabs>
    </w:pPr>
    <w:rPr>
      <w:rFonts w:cs="Mangal"/>
      <w:szCs w:val="21"/>
    </w:rPr>
  </w:style>
  <w:style w:type="paragraph" w:styleId="Textbubliny">
    <w:name w:val="Balloon Text"/>
    <w:basedOn w:val="Normln"/>
    <w:link w:val="TextbublinyChar"/>
    <w:uiPriority w:val="99"/>
    <w:semiHidden/>
    <w:unhideWhenUsed/>
    <w:qFormat/>
    <w:rsid w:val="002E2777"/>
    <w:rPr>
      <w:rFonts w:ascii="Segoe UI" w:hAnsi="Segoe UI" w:cs="Mangal"/>
      <w:sz w:val="18"/>
      <w:szCs w:val="16"/>
    </w:rPr>
  </w:style>
  <w:style w:type="paragraph" w:styleId="Textkomente">
    <w:name w:val="annotation text"/>
    <w:basedOn w:val="Normln"/>
    <w:link w:val="TextkomenteChar"/>
    <w:uiPriority w:val="99"/>
    <w:semiHidden/>
    <w:unhideWhenUsed/>
    <w:qFormat/>
    <w:rsid w:val="002E2777"/>
    <w:rPr>
      <w:rFonts w:cs="Mangal"/>
      <w:sz w:val="20"/>
      <w:szCs w:val="18"/>
    </w:rPr>
  </w:style>
  <w:style w:type="paragraph" w:styleId="Pedmtkomente">
    <w:name w:val="annotation subject"/>
    <w:basedOn w:val="Textkomente"/>
    <w:link w:val="PedmtkomenteChar"/>
    <w:uiPriority w:val="99"/>
    <w:semiHidden/>
    <w:unhideWhenUsed/>
    <w:qFormat/>
    <w:rsid w:val="002E2777"/>
    <w:rPr>
      <w:b/>
      <w:bCs/>
    </w:rPr>
  </w:style>
  <w:style w:type="paragraph" w:customStyle="1" w:styleId="Text">
    <w:name w:val="Text"/>
    <w:basedOn w:val="Normln"/>
    <w:qFormat/>
    <w:pPr>
      <w:keepNext/>
    </w:pPr>
    <w:rPr>
      <w:rFonts w:ascii="Helvetica" w:eastAsia="Arial Unicode MS" w:hAnsi="Helvetica" w:cs="Arial Unicode MS"/>
      <w:color w:val="000000"/>
      <w:kern w:val="0"/>
      <w:sz w:val="22"/>
      <w:szCs w:val="22"/>
      <w:u w:color="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4goxgpu71yn9mry/AABW9WOxpod6aRAYCU_D5K0oa?dl=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vent@zdeneksklenar.cz"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deneksklenar.cz/" TargetMode="External"/><Relationship Id="rId11" Type="http://schemas.openxmlformats.org/officeDocument/2006/relationships/hyperlink" Target="http://www.instagram.com/galerie_zdenek_sklenar/" TargetMode="External"/><Relationship Id="rId5" Type="http://schemas.openxmlformats.org/officeDocument/2006/relationships/endnotes" Target="endnotes.xml"/><Relationship Id="rId10" Type="http://schemas.openxmlformats.org/officeDocument/2006/relationships/hyperlink" Target="http://www.zdeneksklenar.cz/" TargetMode="External"/><Relationship Id="rId4" Type="http://schemas.openxmlformats.org/officeDocument/2006/relationships/footnotes" Target="footnotes.xml"/><Relationship Id="rId9" Type="http://schemas.openxmlformats.org/officeDocument/2006/relationships/hyperlink" Target="mailto:press@zdeneksklenar.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1470</Words>
  <Characters>8675</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Sklenářová</dc:creator>
  <dc:description/>
  <cp:lastModifiedBy>Bára Kábrtová</cp:lastModifiedBy>
  <cp:revision>4</cp:revision>
  <dcterms:created xsi:type="dcterms:W3CDTF">2019-09-11T10:12:00Z</dcterms:created>
  <dcterms:modified xsi:type="dcterms:W3CDTF">2019-09-11T11:02:00Z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