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8D" w:rsidRDefault="001E188D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6D7ADF" w:rsidRPr="001E188D" w:rsidRDefault="00AA3661" w:rsidP="001E188D">
      <w:pPr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Fonts w:ascii="Garamond" w:hAnsi="Garamond" w:cs="Times New Roman"/>
          <w:sz w:val="24"/>
          <w:szCs w:val="24"/>
        </w:rPr>
        <w:t>KARYATIDY POD OLIVETSKOU HOROU / JOSEF PLESKOT</w:t>
      </w:r>
    </w:p>
    <w:p w:rsidR="001E188D" w:rsidRDefault="001E188D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Fonts w:ascii="Garamond" w:hAnsi="Garamond" w:cs="Times New Roman"/>
          <w:sz w:val="24"/>
          <w:szCs w:val="24"/>
        </w:rPr>
        <w:t>TISKOVÁ ZPRÁVA</w:t>
      </w:r>
    </w:p>
    <w:p w:rsidR="006D7ADF" w:rsidRPr="001E188D" w:rsidRDefault="006D7ADF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Fonts w:ascii="Garamond" w:hAnsi="Garamond" w:cs="Times New Roman"/>
          <w:b/>
          <w:bCs/>
          <w:sz w:val="24"/>
          <w:szCs w:val="24"/>
        </w:rPr>
        <w:t>KARYATIDY POD OLIVETSKOU HOROU</w:t>
      </w: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Fonts w:ascii="Garamond" w:hAnsi="Garamond" w:cs="Times New Roman"/>
          <w:sz w:val="24"/>
          <w:szCs w:val="24"/>
        </w:rPr>
        <w:t>2ar</w:t>
      </w:r>
      <w:r w:rsidRPr="001E188D">
        <w:rPr>
          <w:rFonts w:ascii="Garamond" w:hAnsi="Garamond" w:cs="Times New Roman"/>
          <w:sz w:val="24"/>
          <w:szCs w:val="24"/>
          <w:vertAlign w:val="superscript"/>
        </w:rPr>
        <w:t>t</w:t>
      </w:r>
    </w:p>
    <w:p w:rsidR="006D7ADF" w:rsidRDefault="00AA3661" w:rsidP="001E188D">
      <w:pPr>
        <w:pStyle w:val="paragraph"/>
        <w:spacing w:before="0" w:after="0"/>
        <w:jc w:val="both"/>
        <w:rPr>
          <w:rStyle w:val="normaltextrun"/>
          <w:rFonts w:ascii="Garamond" w:hAnsi="Garamond"/>
          <w:color w:val="000000"/>
        </w:rPr>
      </w:pPr>
      <w:r w:rsidRPr="001E188D">
        <w:rPr>
          <w:rStyle w:val="normaltextrun"/>
          <w:rFonts w:ascii="Garamond" w:hAnsi="Garamond"/>
          <w:color w:val="000000"/>
        </w:rPr>
        <w:t>28. 9. 2019 ve 20 hodin</w:t>
      </w:r>
    </w:p>
    <w:p w:rsidR="001E188D" w:rsidRPr="001E188D" w:rsidRDefault="001E188D" w:rsidP="001E188D">
      <w:pPr>
        <w:pStyle w:val="paragraph"/>
        <w:spacing w:before="0" w:after="0"/>
        <w:jc w:val="both"/>
        <w:rPr>
          <w:rFonts w:ascii="Garamond" w:hAnsi="Garamond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Fonts w:ascii="Garamond" w:hAnsi="Garamond" w:cs="Times New Roman"/>
          <w:sz w:val="24"/>
          <w:szCs w:val="24"/>
        </w:rPr>
        <w:t>Galerie Zdeněk Sklenář</w:t>
      </w: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Fonts w:ascii="Garamond" w:hAnsi="Garamond" w:cs="Times New Roman"/>
          <w:sz w:val="24"/>
          <w:szCs w:val="24"/>
        </w:rPr>
        <w:t>Mariánská 1097, 570 01 Litomyšl</w:t>
      </w:r>
    </w:p>
    <w:p w:rsidR="006D7ADF" w:rsidRPr="001E188D" w:rsidRDefault="003D2657" w:rsidP="001E188D">
      <w:pPr>
        <w:jc w:val="both"/>
        <w:rPr>
          <w:rFonts w:ascii="Garamond" w:hAnsi="Garamond"/>
          <w:sz w:val="24"/>
          <w:szCs w:val="24"/>
        </w:rPr>
      </w:pPr>
      <w:hyperlink r:id="rId7">
        <w:r w:rsidR="00AA3661" w:rsidRPr="001E188D">
          <w:rPr>
            <w:rStyle w:val="Internetovodkaz"/>
            <w:rFonts w:ascii="Garamond" w:hAnsi="Garamond" w:cs="Times New Roman"/>
            <w:sz w:val="24"/>
            <w:szCs w:val="24"/>
          </w:rPr>
          <w:t>www.zdeneksklenar.cz</w:t>
        </w:r>
      </w:hyperlink>
    </w:p>
    <w:p w:rsidR="006D7ADF" w:rsidRPr="001E188D" w:rsidRDefault="006D7ADF" w:rsidP="001E188D">
      <w:pPr>
        <w:tabs>
          <w:tab w:val="left" w:pos="2190"/>
        </w:tabs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Galerie Zdeněk Sklenář v Litomyšli představuje performativní projekt architekta Josefa Pleskota. Pod názvem </w:t>
      </w:r>
      <w:r w:rsidRPr="001E188D">
        <w:rPr>
          <w:rStyle w:val="normaltextrun"/>
          <w:rFonts w:ascii="Garamond" w:hAnsi="Garamond" w:cs="Times New Roman"/>
          <w:i/>
          <w:iCs/>
          <w:color w:val="000000"/>
          <w:sz w:val="24"/>
          <w:szCs w:val="24"/>
        </w:rPr>
        <w:t>Karyatidy pod Olivetskou horou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bude v prostoru zenové zahrady 2ar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  <w:vertAlign w:val="superscript"/>
        </w:rPr>
        <w:t>t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k vidění představení oslavující organickou krásu lidského těla v kontrastu s přísnou geometrickou linií architektury. Ústředním motivem je karyatida, socha ženy plnící nosnou i dekorativní funkci </w:t>
      </w:r>
      <w:r w:rsid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br/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v antické architektuře. V Pleskotově kreativním pojetí jsou tradiční karyatidy představeny ve zcela současné podobě.   </w:t>
      </w:r>
    </w:p>
    <w:p w:rsidR="006D7ADF" w:rsidRPr="001E188D" w:rsidRDefault="006D7ADF" w:rsidP="001E188D">
      <w:pPr>
        <w:spacing w:after="0"/>
        <w:jc w:val="both"/>
        <w:rPr>
          <w:rStyle w:val="normaltextrun"/>
          <w:rFonts w:ascii="Garamond" w:hAnsi="Garamond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>V prostoru zenové zahrady 2ar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  <w:vertAlign w:val="superscript"/>
        </w:rPr>
        <w:t>t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, již před dvěma lety zrealizoval Josef Pleskot za podpory a spolupráce galeristy Zdeňka Sklenáře, se 28. září odehraje nevšední performance. Šest žen </w:t>
      </w:r>
      <w:r w:rsidR="00586186">
        <w:rPr>
          <w:rStyle w:val="normaltextrun"/>
          <w:rFonts w:ascii="Garamond" w:hAnsi="Garamond" w:cs="Times New Roman"/>
          <w:color w:val="000000"/>
          <w:sz w:val="24"/>
          <w:szCs w:val="24"/>
        </w:rPr>
        <w:br/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v barevných róbách z neoprenu přitančí ve speciální choreografii a zaujmou místo na sloupových objektech. Budou symbolem ladnosti a elegance, obdobně jako architektonické prvky zvané karyatidy, jimž je myšlenka akce věnována.   </w:t>
      </w:r>
    </w:p>
    <w:p w:rsidR="006D7ADF" w:rsidRPr="001E188D" w:rsidRDefault="006D7ADF" w:rsidP="001E188D">
      <w:pPr>
        <w:spacing w:after="0"/>
        <w:jc w:val="both"/>
        <w:rPr>
          <w:rStyle w:val="normaltextrun"/>
          <w:rFonts w:ascii="Garamond" w:hAnsi="Garamond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„Architektura je o člověku, architektura je o pohybu, architektura je o ladném pohybu, architektura je o možnosti rozmlouvat, gestikulovat, nějak se k sobě vztahovat – kladně, záporně – to je všechno architektura,“ říká Josef Pleskot a dodává, že z těchto úvah vznikl podnět k projektu karyatid. Během </w:t>
      </w:r>
      <w:r w:rsidR="00586186">
        <w:rPr>
          <w:rStyle w:val="normaltextrun"/>
          <w:rFonts w:ascii="Garamond" w:hAnsi="Garamond" w:cs="Times New Roman"/>
          <w:color w:val="000000"/>
          <w:sz w:val="24"/>
          <w:szCs w:val="24"/>
        </w:rPr>
        <w:t>kratochvíle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bude představena speciální kolekce šesti karyatid – žen, které ponesou architektonický prvek ve tvaru kvádru a budou oděné do barevných neoprenových rób připomínajících antické řízy. Architekt Pleskot pro tuto příležitost vymyslel i speciální dámské účesy inspirované organickou architekturou</w:t>
      </w:r>
      <w:r w:rsidR="009F3605">
        <w:rPr>
          <w:rStyle w:val="normaltextrun"/>
          <w:rFonts w:ascii="Garamond" w:hAnsi="Garamond" w:cs="Times New Roman"/>
          <w:color w:val="000000"/>
          <w:sz w:val="24"/>
          <w:szCs w:val="24"/>
        </w:rPr>
        <w:t>, které byly vytvořeny vlasovým studiem Misha/</w:t>
      </w:r>
      <w:proofErr w:type="spellStart"/>
      <w:r w:rsidR="009F3605">
        <w:rPr>
          <w:rStyle w:val="normaltextrun"/>
          <w:rFonts w:ascii="Garamond" w:hAnsi="Garamond" w:cs="Times New Roman"/>
          <w:color w:val="000000"/>
          <w:sz w:val="24"/>
          <w:szCs w:val="24"/>
        </w:rPr>
        <w:t>hair</w:t>
      </w:r>
      <w:proofErr w:type="spellEnd"/>
      <w:r w:rsidR="009F3605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studio.</w:t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 </w:t>
      </w:r>
    </w:p>
    <w:p w:rsidR="006D7ADF" w:rsidRPr="001E188D" w:rsidRDefault="006D7ADF" w:rsidP="001E188D">
      <w:pPr>
        <w:spacing w:after="0"/>
        <w:jc w:val="both"/>
        <w:rPr>
          <w:rStyle w:val="normaltextrun"/>
          <w:rFonts w:ascii="Garamond" w:hAnsi="Garamond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„Představení, které je někde mezi </w:t>
      </w:r>
      <w:proofErr w:type="spellStart"/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>bodyartem</w:t>
      </w:r>
      <w:proofErr w:type="spellEnd"/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a performancí. Nedívejte se na to jako na umění, </w:t>
      </w:r>
      <w:r w:rsidR="00586186">
        <w:rPr>
          <w:rStyle w:val="normaltextrun"/>
          <w:rFonts w:ascii="Garamond" w:hAnsi="Garamond" w:cs="Times New Roman"/>
          <w:color w:val="000000"/>
          <w:sz w:val="24"/>
          <w:szCs w:val="24"/>
        </w:rPr>
        <w:br/>
      </w:r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je to spíš kratochvíle, radostná a hravá událost,“ říká Josef Pleskot, který často realizuje projekty propojující architekturu s uměním a designem, vzpomeňme jeho </w:t>
      </w:r>
      <w:hyperlink r:id="rId8" w:history="1">
        <w:r w:rsidRPr="00586186">
          <w:rPr>
            <w:rStyle w:val="Hypertextovodkaz"/>
            <w:rFonts w:ascii="Garamond" w:hAnsi="Garamond" w:cs="Times New Roman"/>
            <w:sz w:val="24"/>
            <w:szCs w:val="24"/>
          </w:rPr>
          <w:t>litomyšlskou zenovou zahradu</w:t>
        </w:r>
      </w:hyperlink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>, nedávno slavnostně otevřenou Sýkorovu piazzettu v Lounech či projekt, v </w:t>
      </w:r>
      <w:proofErr w:type="gramStart"/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>rámci</w:t>
      </w:r>
      <w:proofErr w:type="gramEnd"/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 kterého vytvořil šperk pro kolekci návrhářky Evy </w:t>
      </w:r>
      <w:proofErr w:type="spellStart"/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>Eisler</w:t>
      </w:r>
      <w:proofErr w:type="spellEnd"/>
      <w:r w:rsidRPr="001E188D">
        <w:rPr>
          <w:rStyle w:val="normaltextrun"/>
          <w:rFonts w:ascii="Garamond" w:hAnsi="Garamond" w:cs="Times New Roman"/>
          <w:color w:val="000000"/>
          <w:sz w:val="24"/>
          <w:szCs w:val="24"/>
        </w:rPr>
        <w:t xml:space="preserve">. </w:t>
      </w:r>
    </w:p>
    <w:p w:rsidR="006D7ADF" w:rsidRPr="001E188D" w:rsidRDefault="006D7ADF" w:rsidP="001E188D">
      <w:pPr>
        <w:spacing w:after="0"/>
        <w:jc w:val="both"/>
        <w:rPr>
          <w:rStyle w:val="normaltextrun"/>
          <w:rFonts w:ascii="Garamond" w:hAnsi="Garamond"/>
          <w:sz w:val="24"/>
          <w:szCs w:val="24"/>
        </w:rPr>
      </w:pPr>
    </w:p>
    <w:p w:rsidR="006D7ADF" w:rsidRPr="001E188D" w:rsidRDefault="00AA3661" w:rsidP="001E188D">
      <w:pPr>
        <w:spacing w:after="0"/>
        <w:jc w:val="both"/>
        <w:rPr>
          <w:rFonts w:ascii="Garamond" w:hAnsi="Garamond"/>
          <w:sz w:val="24"/>
          <w:szCs w:val="24"/>
        </w:rPr>
      </w:pPr>
      <w:r w:rsidRPr="001E188D">
        <w:rPr>
          <w:rFonts w:ascii="Garamond" w:eastAsia="Times New Roman" w:hAnsi="Garamond" w:cs="Times New Roman"/>
          <w:color w:val="000000"/>
          <w:sz w:val="24"/>
          <w:szCs w:val="24"/>
        </w:rPr>
        <w:t>Pro více informací kontaktujte prosím Galerii Zdeněk Sklenář:</w:t>
      </w:r>
    </w:p>
    <w:p w:rsidR="006D7ADF" w:rsidRPr="001E188D" w:rsidRDefault="003D2657" w:rsidP="001E18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9">
        <w:r w:rsidR="00AA3661" w:rsidRPr="001E188D">
          <w:rPr>
            <w:rStyle w:val="Internetovodkaz"/>
            <w:rFonts w:ascii="Garamond" w:eastAsia="Garamond" w:hAnsi="Garamond" w:cs="Times New Roman"/>
            <w:sz w:val="24"/>
            <w:szCs w:val="24"/>
          </w:rPr>
          <w:t>press@zdeneksklenar.cz</w:t>
        </w:r>
      </w:hyperlink>
      <w:r w:rsidR="00AA3661" w:rsidRPr="001E188D">
        <w:rPr>
          <w:rFonts w:ascii="Garamond" w:eastAsia="Garamond" w:hAnsi="Garamond" w:cs="Times New Roman"/>
          <w:sz w:val="24"/>
          <w:szCs w:val="24"/>
        </w:rPr>
        <w:t xml:space="preserve"> </w:t>
      </w:r>
    </w:p>
    <w:p w:rsidR="006D7ADF" w:rsidRPr="001E188D" w:rsidRDefault="00AA3661" w:rsidP="001E188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E188D">
        <w:rPr>
          <w:rStyle w:val="desc"/>
          <w:rFonts w:ascii="Garamond" w:hAnsi="Garamond" w:cs="Times New Roman"/>
          <w:sz w:val="24"/>
          <w:szCs w:val="24"/>
        </w:rPr>
        <w:t>+420 720 435 754, +420 605 936 390</w:t>
      </w:r>
    </w:p>
    <w:p w:rsidR="006D7ADF" w:rsidRPr="001E188D" w:rsidRDefault="003D2657" w:rsidP="001E188D">
      <w:pPr>
        <w:shd w:val="clear" w:color="auto" w:fill="FFFFFF"/>
        <w:spacing w:after="0"/>
        <w:jc w:val="both"/>
        <w:rPr>
          <w:rFonts w:ascii="Garamond" w:hAnsi="Garamond"/>
          <w:sz w:val="24"/>
          <w:szCs w:val="24"/>
        </w:rPr>
      </w:pPr>
      <w:hyperlink r:id="rId10">
        <w:r w:rsidR="00AA3661" w:rsidRPr="001E188D">
          <w:rPr>
            <w:rStyle w:val="Internetovodkaz"/>
            <w:rFonts w:ascii="Garamond" w:hAnsi="Garamond" w:cs="Times New Roman"/>
            <w:sz w:val="24"/>
            <w:szCs w:val="24"/>
          </w:rPr>
          <w:t>www.zdeneksklenar.cz</w:t>
        </w:r>
      </w:hyperlink>
    </w:p>
    <w:p w:rsidR="006D7ADF" w:rsidRDefault="003D2657" w:rsidP="001E188D">
      <w:pPr>
        <w:shd w:val="clear" w:color="auto" w:fill="FFFFFF"/>
        <w:spacing w:after="0"/>
        <w:jc w:val="both"/>
        <w:rPr>
          <w:rStyle w:val="Internetovodkaz"/>
          <w:rFonts w:ascii="Garamond" w:hAnsi="Garamond" w:cs="Times New Roman"/>
          <w:sz w:val="24"/>
          <w:szCs w:val="24"/>
        </w:rPr>
      </w:pPr>
      <w:hyperlink r:id="rId11">
        <w:r w:rsidR="00AA3661" w:rsidRPr="001E188D">
          <w:rPr>
            <w:rStyle w:val="Internetovodkaz"/>
            <w:rFonts w:ascii="Garamond" w:hAnsi="Garamond" w:cs="Times New Roman"/>
            <w:sz w:val="24"/>
            <w:szCs w:val="24"/>
          </w:rPr>
          <w:t>www.instagram.com/galerie_zdenek_sklenar/</w:t>
        </w:r>
      </w:hyperlink>
    </w:p>
    <w:p w:rsidR="009F3605" w:rsidRDefault="009F3605" w:rsidP="001E188D">
      <w:pPr>
        <w:shd w:val="clear" w:color="auto" w:fill="FFFFFF"/>
        <w:spacing w:after="0"/>
        <w:jc w:val="both"/>
        <w:rPr>
          <w:rStyle w:val="Internetovodkaz"/>
          <w:rFonts w:ascii="Garamond" w:hAnsi="Garamond" w:cs="Times New Roman"/>
          <w:sz w:val="24"/>
          <w:szCs w:val="24"/>
        </w:rPr>
      </w:pPr>
    </w:p>
    <w:p w:rsidR="009F3605" w:rsidRDefault="009F3605" w:rsidP="001E188D">
      <w:pPr>
        <w:shd w:val="clear" w:color="auto" w:fill="FFFFFF"/>
        <w:spacing w:after="0"/>
        <w:jc w:val="both"/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lastRenderedPageBreak/>
        <w:t>Misha/</w:t>
      </w:r>
      <w:proofErr w:type="spellStart"/>
      <w:r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t>hair</w:t>
      </w:r>
      <w:proofErr w:type="spellEnd"/>
      <w:r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t xml:space="preserve"> studio</w:t>
      </w:r>
      <w:r w:rsidRPr="009F3605">
        <w:t xml:space="preserve"> </w:t>
      </w:r>
      <w:r w:rsidRPr="009F3605"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t xml:space="preserve">® - </w:t>
      </w:r>
      <w:proofErr w:type="spellStart"/>
      <w:r w:rsidRPr="009F3605"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t>raw</w:t>
      </w:r>
      <w:proofErr w:type="spellEnd"/>
      <w:r w:rsidRPr="009F3605"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9F3605">
        <w:rPr>
          <w:rStyle w:val="Internetovodkaz"/>
          <w:rFonts w:ascii="Garamond" w:hAnsi="Garamond" w:cs="Times New Roman"/>
          <w:color w:val="auto"/>
          <w:sz w:val="24"/>
          <w:szCs w:val="24"/>
          <w:u w:val="none"/>
        </w:rPr>
        <w:t>beauty</w:t>
      </w:r>
      <w:proofErr w:type="spellEnd"/>
    </w:p>
    <w:p w:rsidR="009F3605" w:rsidRPr="009F3605" w:rsidRDefault="009F3605" w:rsidP="001E188D">
      <w:pPr>
        <w:shd w:val="clear" w:color="auto" w:fill="FFFFFF"/>
        <w:spacing w:after="0"/>
        <w:jc w:val="both"/>
        <w:rPr>
          <w:rFonts w:ascii="Garamond" w:hAnsi="Garamond"/>
          <w:color w:val="auto"/>
          <w:sz w:val="24"/>
          <w:szCs w:val="24"/>
        </w:rPr>
      </w:pPr>
      <w:hyperlink r:id="rId12" w:history="1">
        <w:r w:rsidRPr="009F3605">
          <w:rPr>
            <w:rStyle w:val="Hypertextovodkaz"/>
            <w:rFonts w:ascii="Garamond" w:hAnsi="Garamond"/>
            <w:sz w:val="24"/>
            <w:szCs w:val="24"/>
          </w:rPr>
          <w:t>www.mishahairstudio.com</w:t>
        </w:r>
      </w:hyperlink>
    </w:p>
    <w:p w:rsidR="009F3605" w:rsidRDefault="009F3605" w:rsidP="001E188D">
      <w:pPr>
        <w:shd w:val="clear" w:color="auto" w:fill="FFFFFF"/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9F3605">
        <w:rPr>
          <w:rFonts w:ascii="Garamond" w:hAnsi="Garamond"/>
          <w:color w:val="auto"/>
          <w:sz w:val="24"/>
          <w:szCs w:val="24"/>
        </w:rPr>
        <w:t>+</w:t>
      </w:r>
      <w:r w:rsidRPr="009F3605">
        <w:rPr>
          <w:rFonts w:ascii="Garamond" w:hAnsi="Garamond"/>
          <w:color w:val="auto"/>
          <w:sz w:val="24"/>
          <w:szCs w:val="24"/>
        </w:rPr>
        <w:t>420</w:t>
      </w:r>
      <w:r w:rsidRPr="009F3605">
        <w:rPr>
          <w:rFonts w:ascii="Garamond" w:hAnsi="Garamond"/>
          <w:color w:val="auto"/>
          <w:sz w:val="24"/>
          <w:szCs w:val="24"/>
        </w:rPr>
        <w:t> </w:t>
      </w:r>
      <w:r w:rsidRPr="009F3605">
        <w:rPr>
          <w:rFonts w:ascii="Garamond" w:hAnsi="Garamond"/>
          <w:color w:val="auto"/>
          <w:sz w:val="24"/>
          <w:szCs w:val="24"/>
        </w:rPr>
        <w:t>777</w:t>
      </w:r>
      <w:r w:rsidRPr="009F3605">
        <w:rPr>
          <w:rFonts w:ascii="Garamond" w:hAnsi="Garamond"/>
          <w:color w:val="auto"/>
          <w:sz w:val="24"/>
          <w:szCs w:val="24"/>
        </w:rPr>
        <w:t> </w:t>
      </w:r>
      <w:r w:rsidRPr="009F3605">
        <w:rPr>
          <w:rFonts w:ascii="Garamond" w:hAnsi="Garamond"/>
          <w:color w:val="auto"/>
          <w:sz w:val="24"/>
          <w:szCs w:val="24"/>
        </w:rPr>
        <w:t>279</w:t>
      </w:r>
      <w:r>
        <w:rPr>
          <w:rFonts w:ascii="Garamond" w:hAnsi="Garamond"/>
          <w:color w:val="auto"/>
          <w:sz w:val="24"/>
          <w:szCs w:val="24"/>
        </w:rPr>
        <w:t> </w:t>
      </w:r>
      <w:r w:rsidRPr="009F3605">
        <w:rPr>
          <w:rFonts w:ascii="Garamond" w:hAnsi="Garamond"/>
          <w:color w:val="auto"/>
          <w:sz w:val="24"/>
          <w:szCs w:val="24"/>
        </w:rPr>
        <w:t>177</w:t>
      </w:r>
    </w:p>
    <w:p w:rsidR="009F3605" w:rsidRPr="009F3605" w:rsidRDefault="009F3605" w:rsidP="009F3605">
      <w:pPr>
        <w:shd w:val="clear" w:color="auto" w:fill="FFFFFF"/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9F3605">
        <w:rPr>
          <w:rFonts w:ascii="Garamond" w:hAnsi="Garamond"/>
          <w:color w:val="auto"/>
          <w:sz w:val="24"/>
          <w:szCs w:val="24"/>
        </w:rPr>
        <w:t>https://www.facebook.com/Mishahairstudio</w:t>
      </w:r>
    </w:p>
    <w:p w:rsidR="009F3605" w:rsidRPr="009F3605" w:rsidRDefault="009F3605" w:rsidP="009F3605">
      <w:pPr>
        <w:shd w:val="clear" w:color="auto" w:fill="FFFFFF"/>
        <w:spacing w:after="0"/>
        <w:jc w:val="both"/>
        <w:rPr>
          <w:rFonts w:ascii="Garamond" w:hAnsi="Garamond"/>
          <w:color w:val="auto"/>
          <w:sz w:val="24"/>
          <w:szCs w:val="24"/>
        </w:rPr>
      </w:pPr>
      <w:r w:rsidRPr="009F3605">
        <w:rPr>
          <w:rFonts w:ascii="Garamond" w:hAnsi="Garamond"/>
          <w:color w:val="auto"/>
          <w:sz w:val="24"/>
          <w:szCs w:val="24"/>
        </w:rPr>
        <w:t>Instagram:</w:t>
      </w:r>
      <w:r>
        <w:rPr>
          <w:rFonts w:ascii="Garamond" w:hAnsi="Garamond"/>
          <w:color w:val="auto"/>
          <w:sz w:val="24"/>
          <w:szCs w:val="24"/>
        </w:rPr>
        <w:t xml:space="preserve"> </w:t>
      </w:r>
      <w:proofErr w:type="spellStart"/>
      <w:r w:rsidRPr="009F3605">
        <w:rPr>
          <w:rFonts w:ascii="Garamond" w:hAnsi="Garamond"/>
          <w:color w:val="auto"/>
          <w:sz w:val="24"/>
          <w:szCs w:val="24"/>
        </w:rPr>
        <w:t>mishahairstudio</w:t>
      </w:r>
      <w:bookmarkStart w:id="0" w:name="_GoBack"/>
      <w:bookmarkEnd w:id="0"/>
      <w:proofErr w:type="spellEnd"/>
    </w:p>
    <w:sectPr w:rsidR="009F3605" w:rsidRPr="009F3605">
      <w:headerReference w:type="default" r:id="rId13"/>
      <w:footerReference w:type="default" r:id="rId14"/>
      <w:pgSz w:w="11906" w:h="16838"/>
      <w:pgMar w:top="1702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61" w:rsidRDefault="00AA3661">
      <w:pPr>
        <w:spacing w:after="0" w:line="240" w:lineRule="auto"/>
      </w:pPr>
      <w:r>
        <w:separator/>
      </w:r>
    </w:p>
  </w:endnote>
  <w:endnote w:type="continuationSeparator" w:id="0">
    <w:p w:rsidR="00AA3661" w:rsidRDefault="00AA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DF" w:rsidRDefault="00AA366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:rsidR="006D7ADF" w:rsidRDefault="006D7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61" w:rsidRDefault="00AA3661">
      <w:pPr>
        <w:spacing w:after="0" w:line="240" w:lineRule="auto"/>
      </w:pPr>
      <w:r>
        <w:separator/>
      </w:r>
    </w:p>
  </w:footnote>
  <w:footnote w:type="continuationSeparator" w:id="0">
    <w:p w:rsidR="00AA3661" w:rsidRDefault="00AA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DF" w:rsidRDefault="00AA3661">
    <w:pPr>
      <w:pStyle w:val="Zhlav"/>
      <w:ind w:firstLine="2832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1802765</wp:posOffset>
          </wp:positionH>
          <wp:positionV relativeFrom="paragraph">
            <wp:posOffset>17145</wp:posOffset>
          </wp:positionV>
          <wp:extent cx="1830070" cy="180340"/>
          <wp:effectExtent l="0" t="0" r="0" b="0"/>
          <wp:wrapTopAndBottom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18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ADF" w:rsidRDefault="00AA3661">
    <w:pPr>
      <w:pStyle w:val="Zhlav"/>
      <w:ind w:firstLine="2832"/>
      <w:rPr>
        <w:rFonts w:ascii="Garamond" w:hAnsi="Garamond"/>
      </w:rPr>
    </w:pPr>
    <w:r>
      <w:rPr>
        <w:rFonts w:ascii="Garamond" w:hAnsi="Garamond"/>
      </w:rPr>
      <w:t xml:space="preserve">Mariánská 1097, 570 </w:t>
    </w:r>
    <w:proofErr w:type="gramStart"/>
    <w:r>
      <w:rPr>
        <w:rFonts w:ascii="Garamond" w:hAnsi="Garamond"/>
      </w:rPr>
      <w:t>01  Litomyšl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60AB6"/>
    <w:multiLevelType w:val="multilevel"/>
    <w:tmpl w:val="2EF25EE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DF"/>
    <w:rsid w:val="001E188D"/>
    <w:rsid w:val="00586186"/>
    <w:rsid w:val="00627748"/>
    <w:rsid w:val="006D7ADF"/>
    <w:rsid w:val="009F3605"/>
    <w:rsid w:val="00A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2579"/>
  <w15:docId w15:val="{02F1BD98-5E66-45D4-A719-48D465D7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2"/>
    </w:rPr>
  </w:style>
  <w:style w:type="paragraph" w:styleId="Nadpis1">
    <w:name w:val="heading 1"/>
    <w:basedOn w:val="Normln"/>
    <w:qFormat/>
    <w:pPr>
      <w:numPr>
        <w:numId w:val="1"/>
      </w:num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Pr>
      <w:sz w:val="20"/>
      <w:szCs w:val="20"/>
    </w:rPr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rPr>
      <w:color w:val="0563C1"/>
      <w:u w:val="single"/>
    </w:rPr>
  </w:style>
  <w:style w:type="character" w:customStyle="1" w:styleId="ZhlavChar">
    <w:name w:val="Záhlaví Char"/>
    <w:basedOn w:val="Standardnpsmoodstavce"/>
    <w:qFormat/>
  </w:style>
  <w:style w:type="character" w:customStyle="1" w:styleId="ZpatChar">
    <w:name w:val="Zápatí Char"/>
    <w:basedOn w:val="Standardnpsmoodstavce"/>
    <w:qFormat/>
  </w:style>
  <w:style w:type="character" w:customStyle="1" w:styleId="Nevyeenzmnka1">
    <w:name w:val="Nevyřešená zmínka1"/>
    <w:basedOn w:val="Standardnpsmoodstavce"/>
    <w:qFormat/>
    <w:rPr>
      <w:color w:val="808080"/>
    </w:rPr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Zdraznn1">
    <w:name w:val="Zdůraznění1"/>
    <w:basedOn w:val="Standardnpsmoodstavce"/>
    <w:qFormat/>
    <w:rPr>
      <w:i/>
      <w:iCs/>
    </w:rPr>
  </w:style>
  <w:style w:type="character" w:customStyle="1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customStyle="1" w:styleId="desc">
    <w:name w:val="desc"/>
    <w:basedOn w:val="Standardnpsmoodstavce"/>
    <w:qFormat/>
  </w:style>
  <w:style w:type="character" w:customStyle="1" w:styleId="Nadpis1Char">
    <w:name w:val="Nadpis 1 Char"/>
    <w:basedOn w:val="Standardnpsmoodstavce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qFormat/>
    <w:rPr>
      <w:color w:val="605E5C"/>
    </w:rPr>
  </w:style>
  <w:style w:type="character" w:customStyle="1" w:styleId="Nevyeenzmnka3">
    <w:name w:val="Nevyřešená zmínka3"/>
    <w:basedOn w:val="Standardnpsmoodstavce"/>
    <w:qFormat/>
    <w:rPr>
      <w:color w:val="605E5C"/>
    </w:rPr>
  </w:style>
  <w:style w:type="character" w:customStyle="1" w:styleId="NzevChar">
    <w:name w:val="Název Char"/>
    <w:basedOn w:val="Standardnpsmoodstavce"/>
    <w:qFormat/>
    <w:rPr>
      <w:rFonts w:ascii="Calibri Light" w:hAnsi="Calibri Light"/>
      <w:spacing w:val="-10"/>
      <w:kern w:val="2"/>
      <w:sz w:val="56"/>
      <w:szCs w:val="56"/>
    </w:rPr>
  </w:style>
  <w:style w:type="character" w:customStyle="1" w:styleId="Nevyeenzmnka4">
    <w:name w:val="Nevyřešená zmínka4"/>
    <w:basedOn w:val="Standardnpsmoodstavce"/>
    <w:qFormat/>
    <w:rPr>
      <w:color w:val="605E5C"/>
    </w:rPr>
  </w:style>
  <w:style w:type="character" w:styleId="Sledovanodkaz">
    <w:name w:val="FollowedHyperlink"/>
    <w:basedOn w:val="Standardnpsmoodstavce"/>
    <w:qFormat/>
    <w:rPr>
      <w:color w:val="954F72"/>
      <w:u w:val="single"/>
    </w:rPr>
  </w:style>
  <w:style w:type="character" w:customStyle="1" w:styleId="normaltextrun">
    <w:name w:val="normaltextrun"/>
    <w:basedOn w:val="Standardnpsmoodstavce"/>
    <w:qFormat/>
  </w:style>
  <w:style w:type="character" w:customStyle="1" w:styleId="eop">
    <w:name w:val="eop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spacing w:before="240" w:after="0" w:line="240" w:lineRule="auto"/>
    </w:pPr>
    <w:rPr>
      <w:rFonts w:ascii="Calibri Light" w:eastAsia="Microsoft YaHei" w:hAnsi="Calibri Light"/>
      <w:spacing w:val="-10"/>
      <w:kern w:val="2"/>
      <w:sz w:val="56"/>
      <w:szCs w:val="56"/>
    </w:rPr>
  </w:style>
  <w:style w:type="paragraph" w:styleId="Textkomente">
    <w:name w:val="annotation text"/>
    <w:basedOn w:val="Normln"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qFormat/>
    <w:pPr>
      <w:spacing w:before="100" w:after="100" w:line="240" w:lineRule="auto"/>
    </w:pPr>
    <w:rPr>
      <w:rFonts w:cs="Calibri"/>
      <w:lang w:eastAsia="cs-CZ"/>
    </w:rPr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paragraph">
    <w:name w:val="paragraph"/>
    <w:basedOn w:val="Normln"/>
    <w:qFormat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tenadresanaoblku">
    <w:name w:val="envelope return"/>
    <w:basedOn w:val="Normln"/>
    <w:qFormat/>
    <w:pPr>
      <w:suppressLineNumbers/>
    </w:pPr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8618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eneksklenar.cz/vystavy/48-2art-josefa-pleskot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deneksklenar.cz/" TargetMode="External"/><Relationship Id="rId12" Type="http://schemas.openxmlformats.org/officeDocument/2006/relationships/hyperlink" Target="http://www.mishahairstudi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galerie_zdenek_sklena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deneksklena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zdeneksklenar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Bukajová</dc:creator>
  <dc:description/>
  <cp:lastModifiedBy>Tereza Ctiborová</cp:lastModifiedBy>
  <cp:revision>2</cp:revision>
  <cp:lastPrinted>2018-09-10T08:43:00Z</cp:lastPrinted>
  <dcterms:created xsi:type="dcterms:W3CDTF">2019-12-19T16:19:00Z</dcterms:created>
  <dcterms:modified xsi:type="dcterms:W3CDTF">2019-12-19T16:19:00Z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